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2A2E" w14:textId="31A00A6B" w:rsidR="00507DD3" w:rsidRPr="00AE0BFB" w:rsidRDefault="00507DD3" w:rsidP="0032607E">
      <w:pPr>
        <w:spacing w:after="0" w:line="300" w:lineRule="exact"/>
        <w:jc w:val="both"/>
        <w:rPr>
          <w:rFonts w:ascii="Times New Roman" w:hAnsi="Times New Roman" w:cs="Times New Roman"/>
          <w:b/>
          <w:sz w:val="24"/>
          <w:szCs w:val="24"/>
        </w:rPr>
      </w:pPr>
    </w:p>
    <w:p w14:paraId="7BD90CE9" w14:textId="77777777" w:rsidR="00D74B04" w:rsidRPr="00AE0BFB" w:rsidRDefault="00D74B04" w:rsidP="00D74B04">
      <w:pPr>
        <w:rPr>
          <w:rFonts w:ascii="Times New Roman" w:hAnsi="Times New Roman" w:cs="Times New Roman"/>
          <w:sz w:val="24"/>
          <w:szCs w:val="24"/>
        </w:rPr>
      </w:pPr>
    </w:p>
    <w:p w14:paraId="50D13D8E" w14:textId="37DA34AD" w:rsidR="00D74B04" w:rsidRPr="00AE0BFB" w:rsidRDefault="00D74B04" w:rsidP="00D74B04">
      <w:pPr>
        <w:rPr>
          <w:rFonts w:ascii="Times New Roman" w:hAnsi="Times New Roman" w:cs="Times New Roman"/>
          <w:sz w:val="24"/>
          <w:szCs w:val="24"/>
        </w:rPr>
      </w:pPr>
    </w:p>
    <w:p w14:paraId="0633549E" w14:textId="77777777" w:rsidR="00D74B04" w:rsidRPr="00AE0BFB" w:rsidRDefault="00D74B04" w:rsidP="00D74B04">
      <w:pPr>
        <w:rPr>
          <w:rFonts w:ascii="Times New Roman" w:hAnsi="Times New Roman" w:cs="Times New Roman"/>
          <w:sz w:val="24"/>
          <w:szCs w:val="24"/>
        </w:rPr>
      </w:pPr>
    </w:p>
    <w:p w14:paraId="7A41F7AE" w14:textId="77777777" w:rsidR="00D74B04" w:rsidRDefault="00D74B04" w:rsidP="00D74B04">
      <w:pPr>
        <w:rPr>
          <w:rFonts w:ascii="Times New Roman" w:hAnsi="Times New Roman" w:cs="Times New Roman"/>
          <w:b/>
          <w:sz w:val="24"/>
          <w:szCs w:val="24"/>
        </w:rPr>
      </w:pPr>
    </w:p>
    <w:p w14:paraId="4FC7B696" w14:textId="72AD1E40" w:rsidR="00641EC8" w:rsidRDefault="00641EC8" w:rsidP="00D74B04">
      <w:pPr>
        <w:rPr>
          <w:rFonts w:ascii="Times New Roman" w:hAnsi="Times New Roman" w:cs="Times New Roman"/>
          <w:b/>
          <w:sz w:val="24"/>
          <w:szCs w:val="24"/>
        </w:rPr>
      </w:pPr>
    </w:p>
    <w:p w14:paraId="3BB47361" w14:textId="77777777" w:rsidR="00641EC8" w:rsidRDefault="00641EC8" w:rsidP="00D74B04">
      <w:pPr>
        <w:rPr>
          <w:rFonts w:ascii="Times New Roman" w:hAnsi="Times New Roman" w:cs="Times New Roman"/>
          <w:b/>
          <w:sz w:val="24"/>
          <w:szCs w:val="24"/>
        </w:rPr>
      </w:pPr>
    </w:p>
    <w:p w14:paraId="14BB36BE" w14:textId="576E2BF4" w:rsidR="00641EC8" w:rsidRDefault="00641EC8" w:rsidP="00D74B04">
      <w:pPr>
        <w:rPr>
          <w:rFonts w:ascii="Times New Roman" w:hAnsi="Times New Roman" w:cs="Times New Roman"/>
          <w:b/>
          <w:sz w:val="24"/>
          <w:szCs w:val="24"/>
        </w:rPr>
      </w:pPr>
    </w:p>
    <w:p w14:paraId="6D2FDD14" w14:textId="78F358AA" w:rsidR="00641EC8" w:rsidRDefault="00641EC8" w:rsidP="00D74B04">
      <w:pPr>
        <w:rPr>
          <w:rFonts w:ascii="Times New Roman" w:hAnsi="Times New Roman" w:cs="Times New Roman"/>
          <w:b/>
          <w:sz w:val="24"/>
          <w:szCs w:val="24"/>
        </w:rPr>
      </w:pPr>
    </w:p>
    <w:p w14:paraId="67C3A220" w14:textId="7B4CF490" w:rsidR="00641EC8" w:rsidRDefault="00641EC8" w:rsidP="00D74B04">
      <w:pPr>
        <w:rPr>
          <w:rFonts w:ascii="Times New Roman" w:hAnsi="Times New Roman" w:cs="Times New Roman"/>
          <w:b/>
          <w:sz w:val="24"/>
          <w:szCs w:val="24"/>
        </w:rPr>
      </w:pPr>
    </w:p>
    <w:p w14:paraId="24964C3A" w14:textId="42C35C7E" w:rsidR="004525AE" w:rsidRDefault="004525AE" w:rsidP="00D74B04">
      <w:pPr>
        <w:rPr>
          <w:rFonts w:ascii="Times New Roman" w:hAnsi="Times New Roman" w:cs="Times New Roman"/>
          <w:b/>
          <w:sz w:val="24"/>
          <w:szCs w:val="24"/>
        </w:rPr>
      </w:pPr>
    </w:p>
    <w:p w14:paraId="572F987D" w14:textId="79EE19B7" w:rsidR="00641EC8" w:rsidRPr="00AE0BFB" w:rsidRDefault="00641EC8" w:rsidP="00D74B04">
      <w:pPr>
        <w:rPr>
          <w:rFonts w:ascii="Times New Roman" w:hAnsi="Times New Roman" w:cs="Times New Roman"/>
          <w:b/>
          <w:sz w:val="24"/>
          <w:szCs w:val="24"/>
        </w:rPr>
      </w:pPr>
    </w:p>
    <w:p w14:paraId="57F9DEB5" w14:textId="709EF7B0" w:rsidR="0099650C" w:rsidRDefault="0099650C" w:rsidP="00D74B04">
      <w:pPr>
        <w:rPr>
          <w:rFonts w:ascii="Times New Roman" w:hAnsi="Times New Roman" w:cs="Times New Roman"/>
          <w:b/>
          <w:sz w:val="24"/>
          <w:szCs w:val="24"/>
        </w:rPr>
      </w:pPr>
    </w:p>
    <w:p w14:paraId="1D910317" w14:textId="77777777" w:rsidR="00F1517C" w:rsidRPr="00AE0BFB" w:rsidRDefault="00F1517C" w:rsidP="00D74B04">
      <w:pPr>
        <w:rPr>
          <w:rFonts w:ascii="Times New Roman" w:hAnsi="Times New Roman" w:cs="Times New Roman"/>
          <w:b/>
          <w:sz w:val="24"/>
          <w:szCs w:val="24"/>
        </w:rPr>
      </w:pPr>
    </w:p>
    <w:p w14:paraId="524F3584" w14:textId="77777777" w:rsidR="00116D5F" w:rsidRDefault="00BF2D59" w:rsidP="00116D5F">
      <w:pPr>
        <w:jc w:val="center"/>
        <w:rPr>
          <w:rFonts w:ascii="Times New Roman" w:hAnsi="Times New Roman" w:cs="Times New Roman"/>
          <w:b/>
          <w:bCs/>
          <w:color w:val="000000" w:themeColor="text1"/>
          <w:sz w:val="56"/>
          <w:szCs w:val="56"/>
        </w:rPr>
      </w:pPr>
      <w:r w:rsidRPr="00F1517C">
        <w:rPr>
          <w:rFonts w:ascii="Times New Roman" w:hAnsi="Times New Roman" w:cs="Times New Roman"/>
          <w:b/>
          <w:bCs/>
          <w:color w:val="000000" w:themeColor="text1"/>
          <w:sz w:val="56"/>
          <w:szCs w:val="56"/>
        </w:rPr>
        <w:t xml:space="preserve">KİŞİSEL VERİLERİN İŞLENMESİ ve </w:t>
      </w:r>
    </w:p>
    <w:p w14:paraId="27E1A3CA" w14:textId="43C4F6DF" w:rsidR="00BF2D59" w:rsidRPr="00F1517C" w:rsidRDefault="00BF2D59" w:rsidP="00116D5F">
      <w:pPr>
        <w:jc w:val="center"/>
        <w:rPr>
          <w:rFonts w:ascii="Times New Roman" w:hAnsi="Times New Roman" w:cs="Times New Roman"/>
          <w:b/>
          <w:bCs/>
          <w:color w:val="000000" w:themeColor="text1"/>
          <w:sz w:val="56"/>
          <w:szCs w:val="56"/>
        </w:rPr>
      </w:pPr>
      <w:r w:rsidRPr="00F1517C">
        <w:rPr>
          <w:rFonts w:ascii="Times New Roman" w:hAnsi="Times New Roman" w:cs="Times New Roman"/>
          <w:b/>
          <w:bCs/>
          <w:color w:val="000000" w:themeColor="text1"/>
          <w:sz w:val="56"/>
          <w:szCs w:val="56"/>
        </w:rPr>
        <w:t>KORUNMASI POLİTİKASI</w:t>
      </w:r>
    </w:p>
    <w:p w14:paraId="165554A7" w14:textId="77777777" w:rsidR="00D74B04" w:rsidRPr="00AE0BFB" w:rsidRDefault="00D74B04" w:rsidP="00D74B04">
      <w:pPr>
        <w:jc w:val="center"/>
        <w:rPr>
          <w:rFonts w:ascii="Times New Roman" w:hAnsi="Times New Roman" w:cs="Times New Roman"/>
          <w:b/>
          <w:sz w:val="24"/>
          <w:szCs w:val="24"/>
        </w:rPr>
      </w:pPr>
    </w:p>
    <w:p w14:paraId="629D3D18" w14:textId="543D1A97" w:rsidR="00D74B04" w:rsidRPr="00AE0BFB" w:rsidRDefault="00D74B04" w:rsidP="00D74B04">
      <w:pPr>
        <w:tabs>
          <w:tab w:val="center" w:pos="4513"/>
        </w:tabs>
        <w:rPr>
          <w:rFonts w:ascii="Times New Roman" w:hAnsi="Times New Roman" w:cs="Times New Roman"/>
          <w:sz w:val="24"/>
          <w:szCs w:val="24"/>
        </w:rPr>
        <w:sectPr w:rsidR="00D74B04" w:rsidRPr="00AE0BFB">
          <w:headerReference w:type="default" r:id="rId8"/>
          <w:footerReference w:type="default" r:id="rId9"/>
          <w:pgSz w:w="11906" w:h="16838"/>
          <w:pgMar w:top="1440" w:right="1440" w:bottom="1440" w:left="1440" w:header="708" w:footer="708" w:gutter="0"/>
          <w:cols w:space="708"/>
          <w:docGrid w:linePitch="360"/>
        </w:sectPr>
      </w:pPr>
    </w:p>
    <w:p w14:paraId="453DA4EC" w14:textId="77777777" w:rsidR="00F73ED5" w:rsidRPr="00AE0BFB" w:rsidRDefault="00F73ED5" w:rsidP="0032607E">
      <w:pPr>
        <w:spacing w:after="0" w:line="300" w:lineRule="exact"/>
        <w:jc w:val="both"/>
        <w:rPr>
          <w:rFonts w:ascii="Times New Roman" w:hAnsi="Times New Roman" w:cs="Times New Roman"/>
          <w:b/>
          <w:sz w:val="24"/>
          <w:szCs w:val="24"/>
        </w:rPr>
      </w:pPr>
    </w:p>
    <w:p w14:paraId="68ECDE74" w14:textId="77777777" w:rsidR="00690593" w:rsidRPr="00AE0BFB" w:rsidRDefault="00690593" w:rsidP="0032607E">
      <w:pPr>
        <w:spacing w:after="0" w:line="300" w:lineRule="exact"/>
        <w:jc w:val="both"/>
        <w:rPr>
          <w:rFonts w:ascii="Times New Roman" w:hAnsi="Times New Roman" w:cs="Times New Roman"/>
          <w:b/>
          <w:sz w:val="24"/>
          <w:szCs w:val="24"/>
        </w:rPr>
      </w:pPr>
    </w:p>
    <w:sdt>
      <w:sdtPr>
        <w:rPr>
          <w:rFonts w:ascii="Times New Roman" w:eastAsiaTheme="minorHAnsi" w:hAnsi="Times New Roman" w:cs="Times New Roman"/>
          <w:color w:val="auto"/>
          <w:sz w:val="22"/>
          <w:szCs w:val="22"/>
          <w:lang w:eastAsia="en-US"/>
        </w:rPr>
        <w:id w:val="-1795364288"/>
        <w:docPartObj>
          <w:docPartGallery w:val="Table of Contents"/>
          <w:docPartUnique/>
        </w:docPartObj>
      </w:sdtPr>
      <w:sdtEndPr>
        <w:rPr>
          <w:b/>
          <w:bCs/>
        </w:rPr>
      </w:sdtEndPr>
      <w:sdtContent>
        <w:p w14:paraId="621EF77B" w14:textId="77777777" w:rsidR="00690593" w:rsidRPr="00AE0BFB" w:rsidRDefault="00690593" w:rsidP="00690593">
          <w:pPr>
            <w:pStyle w:val="TBal"/>
            <w:jc w:val="center"/>
            <w:rPr>
              <w:rFonts w:ascii="Times New Roman" w:hAnsi="Times New Roman" w:cs="Times New Roman"/>
              <w:b/>
              <w:bCs/>
              <w:color w:val="auto"/>
              <w:sz w:val="28"/>
              <w:szCs w:val="28"/>
            </w:rPr>
          </w:pPr>
          <w:r w:rsidRPr="00AE0BFB">
            <w:rPr>
              <w:rFonts w:ascii="Times New Roman" w:hAnsi="Times New Roman" w:cs="Times New Roman"/>
              <w:b/>
              <w:bCs/>
              <w:color w:val="auto"/>
              <w:sz w:val="28"/>
              <w:szCs w:val="28"/>
            </w:rPr>
            <w:t>İÇİNDEKİLER</w:t>
          </w:r>
        </w:p>
        <w:p w14:paraId="5EB305E1" w14:textId="77777777" w:rsidR="00253FED" w:rsidRDefault="00034CAB">
          <w:pPr>
            <w:pStyle w:val="T1"/>
            <w:rPr>
              <w:rFonts w:asciiTheme="minorHAnsi" w:eastAsiaTheme="minorEastAsia" w:hAnsiTheme="minorHAnsi"/>
              <w:b w:val="0"/>
              <w:noProof/>
              <w:lang w:eastAsia="tr-TR"/>
            </w:rPr>
          </w:pPr>
          <w:r>
            <w:fldChar w:fldCharType="begin"/>
          </w:r>
          <w:r>
            <w:instrText xml:space="preserve"> TOC \o "1-3" \h \z \u </w:instrText>
          </w:r>
          <w:r>
            <w:fldChar w:fldCharType="separate"/>
          </w:r>
          <w:hyperlink w:anchor="_Toc78447940" w:history="1">
            <w:r w:rsidR="00253FED" w:rsidRPr="008D2E2F">
              <w:rPr>
                <w:rStyle w:val="Kpr"/>
                <w:noProof/>
                <w14:scene3d>
                  <w14:camera w14:prst="orthographicFront"/>
                  <w14:lightRig w14:rig="threePt" w14:dir="t">
                    <w14:rot w14:lat="0" w14:lon="0" w14:rev="0"/>
                  </w14:lightRig>
                </w14:scene3d>
              </w:rPr>
              <w:t>I.</w:t>
            </w:r>
            <w:r w:rsidR="00253FED">
              <w:rPr>
                <w:rFonts w:asciiTheme="minorHAnsi" w:eastAsiaTheme="minorEastAsia" w:hAnsiTheme="minorHAnsi"/>
                <w:b w:val="0"/>
                <w:noProof/>
                <w:lang w:eastAsia="tr-TR"/>
              </w:rPr>
              <w:tab/>
            </w:r>
            <w:r w:rsidR="00253FED" w:rsidRPr="008D2E2F">
              <w:rPr>
                <w:rStyle w:val="Kpr"/>
                <w:noProof/>
              </w:rPr>
              <w:t>GİRİŞ</w:t>
            </w:r>
            <w:r w:rsidR="00253FED">
              <w:rPr>
                <w:noProof/>
                <w:webHidden/>
              </w:rPr>
              <w:tab/>
            </w:r>
            <w:r w:rsidR="00253FED">
              <w:rPr>
                <w:noProof/>
                <w:webHidden/>
              </w:rPr>
              <w:fldChar w:fldCharType="begin"/>
            </w:r>
            <w:r w:rsidR="00253FED">
              <w:rPr>
                <w:noProof/>
                <w:webHidden/>
              </w:rPr>
              <w:instrText xml:space="preserve"> PAGEREF _Toc78447940 \h </w:instrText>
            </w:r>
            <w:r w:rsidR="00253FED">
              <w:rPr>
                <w:noProof/>
                <w:webHidden/>
              </w:rPr>
            </w:r>
            <w:r w:rsidR="00253FED">
              <w:rPr>
                <w:noProof/>
                <w:webHidden/>
              </w:rPr>
              <w:fldChar w:fldCharType="separate"/>
            </w:r>
            <w:r w:rsidR="00253FED">
              <w:rPr>
                <w:noProof/>
                <w:webHidden/>
              </w:rPr>
              <w:t>1</w:t>
            </w:r>
            <w:r w:rsidR="00253FED">
              <w:rPr>
                <w:noProof/>
                <w:webHidden/>
              </w:rPr>
              <w:fldChar w:fldCharType="end"/>
            </w:r>
          </w:hyperlink>
        </w:p>
        <w:p w14:paraId="14F57CE1"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1" w:history="1">
            <w:r w:rsidR="00253FED" w:rsidRPr="008D2E2F">
              <w:rPr>
                <w:rStyle w:val="Kpr"/>
                <w:noProof/>
                <w14:scene3d>
                  <w14:camera w14:prst="orthographicFront"/>
                  <w14:lightRig w14:rig="threePt" w14:dir="t">
                    <w14:rot w14:lat="0" w14:lon="0" w14:rev="0"/>
                  </w14:lightRig>
                </w14:scene3d>
              </w:rPr>
              <w:t>A.</w:t>
            </w:r>
            <w:r w:rsidR="00253FED">
              <w:rPr>
                <w:rFonts w:asciiTheme="minorHAnsi" w:eastAsiaTheme="minorEastAsia" w:hAnsiTheme="minorHAnsi"/>
                <w:noProof/>
                <w:lang w:eastAsia="tr-TR"/>
              </w:rPr>
              <w:tab/>
            </w:r>
            <w:r w:rsidR="00253FED" w:rsidRPr="008D2E2F">
              <w:rPr>
                <w:rStyle w:val="Kpr"/>
                <w:noProof/>
              </w:rPr>
              <w:t>Amaç ve Kapsam</w:t>
            </w:r>
            <w:r w:rsidR="00253FED">
              <w:rPr>
                <w:noProof/>
                <w:webHidden/>
              </w:rPr>
              <w:tab/>
            </w:r>
            <w:r w:rsidR="00253FED">
              <w:rPr>
                <w:noProof/>
                <w:webHidden/>
              </w:rPr>
              <w:fldChar w:fldCharType="begin"/>
            </w:r>
            <w:r w:rsidR="00253FED">
              <w:rPr>
                <w:noProof/>
                <w:webHidden/>
              </w:rPr>
              <w:instrText xml:space="preserve"> PAGEREF _Toc78447941 \h </w:instrText>
            </w:r>
            <w:r w:rsidR="00253FED">
              <w:rPr>
                <w:noProof/>
                <w:webHidden/>
              </w:rPr>
            </w:r>
            <w:r w:rsidR="00253FED">
              <w:rPr>
                <w:noProof/>
                <w:webHidden/>
              </w:rPr>
              <w:fldChar w:fldCharType="separate"/>
            </w:r>
            <w:r w:rsidR="00253FED">
              <w:rPr>
                <w:noProof/>
                <w:webHidden/>
              </w:rPr>
              <w:t>1</w:t>
            </w:r>
            <w:r w:rsidR="00253FED">
              <w:rPr>
                <w:noProof/>
                <w:webHidden/>
              </w:rPr>
              <w:fldChar w:fldCharType="end"/>
            </w:r>
          </w:hyperlink>
        </w:p>
        <w:p w14:paraId="28C48C0C"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2" w:history="1">
            <w:r w:rsidR="00253FED" w:rsidRPr="008D2E2F">
              <w:rPr>
                <w:rStyle w:val="Kpr"/>
                <w:rFonts w:cs="Times New Roman"/>
                <w:noProof/>
                <w14:scene3d>
                  <w14:camera w14:prst="orthographicFront"/>
                  <w14:lightRig w14:rig="threePt" w14:dir="t">
                    <w14:rot w14:lat="0" w14:lon="0" w14:rev="0"/>
                  </w14:lightRig>
                </w14:scene3d>
              </w:rPr>
              <w:t>B.</w:t>
            </w:r>
            <w:r w:rsidR="00253FED">
              <w:rPr>
                <w:rFonts w:asciiTheme="minorHAnsi" w:eastAsiaTheme="minorEastAsia" w:hAnsiTheme="minorHAnsi"/>
                <w:noProof/>
                <w:lang w:eastAsia="tr-TR"/>
              </w:rPr>
              <w:tab/>
            </w:r>
            <w:r w:rsidR="00253FED" w:rsidRPr="008D2E2F">
              <w:rPr>
                <w:rStyle w:val="Kpr"/>
                <w:rFonts w:cs="Times New Roman"/>
                <w:noProof/>
              </w:rPr>
              <w:t>Tanımlar</w:t>
            </w:r>
            <w:r w:rsidR="00253FED">
              <w:rPr>
                <w:noProof/>
                <w:webHidden/>
              </w:rPr>
              <w:tab/>
            </w:r>
            <w:r w:rsidR="00253FED">
              <w:rPr>
                <w:noProof/>
                <w:webHidden/>
              </w:rPr>
              <w:fldChar w:fldCharType="begin"/>
            </w:r>
            <w:r w:rsidR="00253FED">
              <w:rPr>
                <w:noProof/>
                <w:webHidden/>
              </w:rPr>
              <w:instrText xml:space="preserve"> PAGEREF _Toc78447942 \h </w:instrText>
            </w:r>
            <w:r w:rsidR="00253FED">
              <w:rPr>
                <w:noProof/>
                <w:webHidden/>
              </w:rPr>
            </w:r>
            <w:r w:rsidR="00253FED">
              <w:rPr>
                <w:noProof/>
                <w:webHidden/>
              </w:rPr>
              <w:fldChar w:fldCharType="separate"/>
            </w:r>
            <w:r w:rsidR="00253FED">
              <w:rPr>
                <w:noProof/>
                <w:webHidden/>
              </w:rPr>
              <w:t>1</w:t>
            </w:r>
            <w:r w:rsidR="00253FED">
              <w:rPr>
                <w:noProof/>
                <w:webHidden/>
              </w:rPr>
              <w:fldChar w:fldCharType="end"/>
            </w:r>
          </w:hyperlink>
        </w:p>
        <w:p w14:paraId="173D66B4" w14:textId="77777777" w:rsidR="00253FED" w:rsidRDefault="00E90715">
          <w:pPr>
            <w:pStyle w:val="T1"/>
            <w:rPr>
              <w:rFonts w:asciiTheme="minorHAnsi" w:eastAsiaTheme="minorEastAsia" w:hAnsiTheme="minorHAnsi"/>
              <w:b w:val="0"/>
              <w:noProof/>
              <w:lang w:eastAsia="tr-TR"/>
            </w:rPr>
          </w:pPr>
          <w:hyperlink w:anchor="_Toc78447943" w:history="1">
            <w:r w:rsidR="00253FED" w:rsidRPr="008D2E2F">
              <w:rPr>
                <w:rStyle w:val="Kpr"/>
                <w:noProof/>
                <w14:scene3d>
                  <w14:camera w14:prst="orthographicFront"/>
                  <w14:lightRig w14:rig="threePt" w14:dir="t">
                    <w14:rot w14:lat="0" w14:lon="0" w14:rev="0"/>
                  </w14:lightRig>
                </w14:scene3d>
              </w:rPr>
              <w:t>II.</w:t>
            </w:r>
            <w:r w:rsidR="00253FED">
              <w:rPr>
                <w:rFonts w:asciiTheme="minorHAnsi" w:eastAsiaTheme="minorEastAsia" w:hAnsiTheme="minorHAnsi"/>
                <w:b w:val="0"/>
                <w:noProof/>
                <w:lang w:eastAsia="tr-TR"/>
              </w:rPr>
              <w:tab/>
            </w:r>
            <w:r w:rsidR="00253FED" w:rsidRPr="008D2E2F">
              <w:rPr>
                <w:rStyle w:val="Kpr"/>
                <w:noProof/>
              </w:rPr>
              <w:t>KİŞİSEL VERİLERİN İŞLENMESİNE İLİŞKİN GENEL İLKELER ve ŞARTLAR</w:t>
            </w:r>
            <w:r w:rsidR="00253FED">
              <w:rPr>
                <w:noProof/>
                <w:webHidden/>
              </w:rPr>
              <w:tab/>
            </w:r>
            <w:r w:rsidR="00253FED">
              <w:rPr>
                <w:noProof/>
                <w:webHidden/>
              </w:rPr>
              <w:fldChar w:fldCharType="begin"/>
            </w:r>
            <w:r w:rsidR="00253FED">
              <w:rPr>
                <w:noProof/>
                <w:webHidden/>
              </w:rPr>
              <w:instrText xml:space="preserve"> PAGEREF _Toc78447943 \h </w:instrText>
            </w:r>
            <w:r w:rsidR="00253FED">
              <w:rPr>
                <w:noProof/>
                <w:webHidden/>
              </w:rPr>
            </w:r>
            <w:r w:rsidR="00253FED">
              <w:rPr>
                <w:noProof/>
                <w:webHidden/>
              </w:rPr>
              <w:fldChar w:fldCharType="separate"/>
            </w:r>
            <w:r w:rsidR="00253FED">
              <w:rPr>
                <w:noProof/>
                <w:webHidden/>
              </w:rPr>
              <w:t>3</w:t>
            </w:r>
            <w:r w:rsidR="00253FED">
              <w:rPr>
                <w:noProof/>
                <w:webHidden/>
              </w:rPr>
              <w:fldChar w:fldCharType="end"/>
            </w:r>
          </w:hyperlink>
        </w:p>
        <w:p w14:paraId="2999BFAA"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4" w:history="1">
            <w:r w:rsidR="00253FED" w:rsidRPr="008D2E2F">
              <w:rPr>
                <w:rStyle w:val="Kpr"/>
                <w:rFonts w:eastAsia="Times New Roman"/>
                <w:noProof/>
                <w:lang w:eastAsia="tr-TR"/>
                <w14:scene3d>
                  <w14:camera w14:prst="orthographicFront"/>
                  <w14:lightRig w14:rig="threePt" w14:dir="t">
                    <w14:rot w14:lat="0" w14:lon="0" w14:rev="0"/>
                  </w14:lightRig>
                </w14:scene3d>
              </w:rPr>
              <w:t>A.</w:t>
            </w:r>
            <w:r w:rsidR="00253FED">
              <w:rPr>
                <w:rFonts w:asciiTheme="minorHAnsi" w:eastAsiaTheme="minorEastAsia" w:hAnsiTheme="minorHAnsi"/>
                <w:noProof/>
                <w:lang w:eastAsia="tr-TR"/>
              </w:rPr>
              <w:tab/>
            </w:r>
            <w:r w:rsidR="00253FED" w:rsidRPr="008D2E2F">
              <w:rPr>
                <w:rStyle w:val="Kpr"/>
                <w:rFonts w:eastAsia="Times New Roman"/>
                <w:noProof/>
                <w:lang w:eastAsia="tr-TR"/>
              </w:rPr>
              <w:t>Kişisel Verilerin İşlenmesine İlişkin İlkeler</w:t>
            </w:r>
            <w:r w:rsidR="00253FED">
              <w:rPr>
                <w:noProof/>
                <w:webHidden/>
              </w:rPr>
              <w:tab/>
            </w:r>
            <w:r w:rsidR="00253FED">
              <w:rPr>
                <w:noProof/>
                <w:webHidden/>
              </w:rPr>
              <w:fldChar w:fldCharType="begin"/>
            </w:r>
            <w:r w:rsidR="00253FED">
              <w:rPr>
                <w:noProof/>
                <w:webHidden/>
              </w:rPr>
              <w:instrText xml:space="preserve"> PAGEREF _Toc78447944 \h </w:instrText>
            </w:r>
            <w:r w:rsidR="00253FED">
              <w:rPr>
                <w:noProof/>
                <w:webHidden/>
              </w:rPr>
            </w:r>
            <w:r w:rsidR="00253FED">
              <w:rPr>
                <w:noProof/>
                <w:webHidden/>
              </w:rPr>
              <w:fldChar w:fldCharType="separate"/>
            </w:r>
            <w:r w:rsidR="00253FED">
              <w:rPr>
                <w:noProof/>
                <w:webHidden/>
              </w:rPr>
              <w:t>3</w:t>
            </w:r>
            <w:r w:rsidR="00253FED">
              <w:rPr>
                <w:noProof/>
                <w:webHidden/>
              </w:rPr>
              <w:fldChar w:fldCharType="end"/>
            </w:r>
          </w:hyperlink>
        </w:p>
        <w:p w14:paraId="0A5AA00C"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5" w:history="1">
            <w:r w:rsidR="00253FED" w:rsidRPr="008D2E2F">
              <w:rPr>
                <w:rStyle w:val="Kpr"/>
                <w:noProof/>
                <w14:scene3d>
                  <w14:camera w14:prst="orthographicFront"/>
                  <w14:lightRig w14:rig="threePt" w14:dir="t">
                    <w14:rot w14:lat="0" w14:lon="0" w14:rev="0"/>
                  </w14:lightRig>
                </w14:scene3d>
              </w:rPr>
              <w:t>B.</w:t>
            </w:r>
            <w:r w:rsidR="00253FED">
              <w:rPr>
                <w:rFonts w:asciiTheme="minorHAnsi" w:eastAsiaTheme="minorEastAsia" w:hAnsiTheme="minorHAnsi"/>
                <w:noProof/>
                <w:lang w:eastAsia="tr-TR"/>
              </w:rPr>
              <w:tab/>
            </w:r>
            <w:r w:rsidR="00253FED" w:rsidRPr="008D2E2F">
              <w:rPr>
                <w:rStyle w:val="Kpr"/>
                <w:noProof/>
              </w:rPr>
              <w:t>Kişisel Verilerin İşlenmesine İlişkin Şartlar</w:t>
            </w:r>
            <w:r w:rsidR="00253FED">
              <w:rPr>
                <w:noProof/>
                <w:webHidden/>
              </w:rPr>
              <w:tab/>
            </w:r>
            <w:r w:rsidR="00253FED">
              <w:rPr>
                <w:noProof/>
                <w:webHidden/>
              </w:rPr>
              <w:fldChar w:fldCharType="begin"/>
            </w:r>
            <w:r w:rsidR="00253FED">
              <w:rPr>
                <w:noProof/>
                <w:webHidden/>
              </w:rPr>
              <w:instrText xml:space="preserve"> PAGEREF _Toc78447945 \h </w:instrText>
            </w:r>
            <w:r w:rsidR="00253FED">
              <w:rPr>
                <w:noProof/>
                <w:webHidden/>
              </w:rPr>
            </w:r>
            <w:r w:rsidR="00253FED">
              <w:rPr>
                <w:noProof/>
                <w:webHidden/>
              </w:rPr>
              <w:fldChar w:fldCharType="separate"/>
            </w:r>
            <w:r w:rsidR="00253FED">
              <w:rPr>
                <w:noProof/>
                <w:webHidden/>
              </w:rPr>
              <w:t>4</w:t>
            </w:r>
            <w:r w:rsidR="00253FED">
              <w:rPr>
                <w:noProof/>
                <w:webHidden/>
              </w:rPr>
              <w:fldChar w:fldCharType="end"/>
            </w:r>
          </w:hyperlink>
        </w:p>
        <w:p w14:paraId="51BAA42E"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6" w:history="1">
            <w:r w:rsidR="00253FED" w:rsidRPr="008D2E2F">
              <w:rPr>
                <w:rStyle w:val="Kpr"/>
                <w:noProof/>
                <w14:scene3d>
                  <w14:camera w14:prst="orthographicFront"/>
                  <w14:lightRig w14:rig="threePt" w14:dir="t">
                    <w14:rot w14:lat="0" w14:lon="0" w14:rev="0"/>
                  </w14:lightRig>
                </w14:scene3d>
              </w:rPr>
              <w:t>C.</w:t>
            </w:r>
            <w:r w:rsidR="00253FED">
              <w:rPr>
                <w:rFonts w:asciiTheme="minorHAnsi" w:eastAsiaTheme="minorEastAsia" w:hAnsiTheme="minorHAnsi"/>
                <w:noProof/>
                <w:lang w:eastAsia="tr-TR"/>
              </w:rPr>
              <w:tab/>
            </w:r>
            <w:r w:rsidR="00253FED" w:rsidRPr="008D2E2F">
              <w:rPr>
                <w:rStyle w:val="Kpr"/>
                <w:noProof/>
              </w:rPr>
              <w:t>Özel Nitelikli Kişisel Verilerin İşlenmesine İlişkin Şartlar</w:t>
            </w:r>
            <w:r w:rsidR="00253FED">
              <w:rPr>
                <w:noProof/>
                <w:webHidden/>
              </w:rPr>
              <w:tab/>
            </w:r>
            <w:r w:rsidR="00253FED">
              <w:rPr>
                <w:noProof/>
                <w:webHidden/>
              </w:rPr>
              <w:fldChar w:fldCharType="begin"/>
            </w:r>
            <w:r w:rsidR="00253FED">
              <w:rPr>
                <w:noProof/>
                <w:webHidden/>
              </w:rPr>
              <w:instrText xml:space="preserve"> PAGEREF _Toc78447946 \h </w:instrText>
            </w:r>
            <w:r w:rsidR="00253FED">
              <w:rPr>
                <w:noProof/>
                <w:webHidden/>
              </w:rPr>
            </w:r>
            <w:r w:rsidR="00253FED">
              <w:rPr>
                <w:noProof/>
                <w:webHidden/>
              </w:rPr>
              <w:fldChar w:fldCharType="separate"/>
            </w:r>
            <w:r w:rsidR="00253FED">
              <w:rPr>
                <w:noProof/>
                <w:webHidden/>
              </w:rPr>
              <w:t>5</w:t>
            </w:r>
            <w:r w:rsidR="00253FED">
              <w:rPr>
                <w:noProof/>
                <w:webHidden/>
              </w:rPr>
              <w:fldChar w:fldCharType="end"/>
            </w:r>
          </w:hyperlink>
        </w:p>
        <w:p w14:paraId="00395EEB" w14:textId="77777777" w:rsidR="00253FED" w:rsidRDefault="00E90715">
          <w:pPr>
            <w:pStyle w:val="T1"/>
            <w:rPr>
              <w:rFonts w:asciiTheme="minorHAnsi" w:eastAsiaTheme="minorEastAsia" w:hAnsiTheme="minorHAnsi"/>
              <w:b w:val="0"/>
              <w:noProof/>
              <w:lang w:eastAsia="tr-TR"/>
            </w:rPr>
          </w:pPr>
          <w:hyperlink w:anchor="_Toc78447947" w:history="1">
            <w:r w:rsidR="00253FED" w:rsidRPr="008D2E2F">
              <w:rPr>
                <w:rStyle w:val="Kpr"/>
                <w:noProof/>
                <w14:scene3d>
                  <w14:camera w14:prst="orthographicFront"/>
                  <w14:lightRig w14:rig="threePt" w14:dir="t">
                    <w14:rot w14:lat="0" w14:lon="0" w14:rev="0"/>
                  </w14:lightRig>
                </w14:scene3d>
              </w:rPr>
              <w:t>III.</w:t>
            </w:r>
            <w:r w:rsidR="00253FED">
              <w:rPr>
                <w:rFonts w:asciiTheme="minorHAnsi" w:eastAsiaTheme="minorEastAsia" w:hAnsiTheme="minorHAnsi"/>
                <w:b w:val="0"/>
                <w:noProof/>
                <w:lang w:eastAsia="tr-TR"/>
              </w:rPr>
              <w:tab/>
            </w:r>
            <w:r w:rsidR="00253FED" w:rsidRPr="008D2E2F">
              <w:rPr>
                <w:rStyle w:val="Kpr"/>
                <w:rFonts w:eastAsia="Times New Roman" w:cs="Times New Roman"/>
                <w:noProof/>
              </w:rPr>
              <w:t>TİBET MAKİNA</w:t>
            </w:r>
            <w:r w:rsidR="00253FED" w:rsidRPr="008D2E2F">
              <w:rPr>
                <w:rStyle w:val="Kpr"/>
                <w:noProof/>
              </w:rPr>
              <w:t xml:space="preserve"> TARAFINDAN İŞLENEN KİŞİSEL VERİ KATEGORİLERİ</w:t>
            </w:r>
            <w:r w:rsidR="00253FED">
              <w:rPr>
                <w:noProof/>
                <w:webHidden/>
              </w:rPr>
              <w:tab/>
            </w:r>
            <w:r w:rsidR="00253FED">
              <w:rPr>
                <w:noProof/>
                <w:webHidden/>
              </w:rPr>
              <w:fldChar w:fldCharType="begin"/>
            </w:r>
            <w:r w:rsidR="00253FED">
              <w:rPr>
                <w:noProof/>
                <w:webHidden/>
              </w:rPr>
              <w:instrText xml:space="preserve"> PAGEREF _Toc78447947 \h </w:instrText>
            </w:r>
            <w:r w:rsidR="00253FED">
              <w:rPr>
                <w:noProof/>
                <w:webHidden/>
              </w:rPr>
            </w:r>
            <w:r w:rsidR="00253FED">
              <w:rPr>
                <w:noProof/>
                <w:webHidden/>
              </w:rPr>
              <w:fldChar w:fldCharType="separate"/>
            </w:r>
            <w:r w:rsidR="00253FED">
              <w:rPr>
                <w:noProof/>
                <w:webHidden/>
              </w:rPr>
              <w:t>6</w:t>
            </w:r>
            <w:r w:rsidR="00253FED">
              <w:rPr>
                <w:noProof/>
                <w:webHidden/>
              </w:rPr>
              <w:fldChar w:fldCharType="end"/>
            </w:r>
          </w:hyperlink>
        </w:p>
        <w:p w14:paraId="33FB078F" w14:textId="77777777" w:rsidR="00253FED" w:rsidRDefault="00E90715">
          <w:pPr>
            <w:pStyle w:val="T1"/>
            <w:rPr>
              <w:rFonts w:asciiTheme="minorHAnsi" w:eastAsiaTheme="minorEastAsia" w:hAnsiTheme="minorHAnsi"/>
              <w:b w:val="0"/>
              <w:noProof/>
              <w:lang w:eastAsia="tr-TR"/>
            </w:rPr>
          </w:pPr>
          <w:hyperlink w:anchor="_Toc78447948" w:history="1">
            <w:r w:rsidR="00253FED" w:rsidRPr="008D2E2F">
              <w:rPr>
                <w:rStyle w:val="Kpr"/>
                <w:noProof/>
                <w14:scene3d>
                  <w14:camera w14:prst="orthographicFront"/>
                  <w14:lightRig w14:rig="threePt" w14:dir="t">
                    <w14:rot w14:lat="0" w14:lon="0" w14:rev="0"/>
                  </w14:lightRig>
                </w14:scene3d>
              </w:rPr>
              <w:t>IV.</w:t>
            </w:r>
            <w:r w:rsidR="00253FED">
              <w:rPr>
                <w:rFonts w:asciiTheme="minorHAnsi" w:eastAsiaTheme="minorEastAsia" w:hAnsiTheme="minorHAnsi"/>
                <w:b w:val="0"/>
                <w:noProof/>
                <w:lang w:eastAsia="tr-TR"/>
              </w:rPr>
              <w:tab/>
            </w:r>
            <w:r w:rsidR="00253FED" w:rsidRPr="008D2E2F">
              <w:rPr>
                <w:rStyle w:val="Kpr"/>
                <w:noProof/>
              </w:rPr>
              <w:t>KİŞİSEL VERİLERİN AKTARILMASI</w:t>
            </w:r>
            <w:r w:rsidR="00253FED">
              <w:rPr>
                <w:noProof/>
                <w:webHidden/>
              </w:rPr>
              <w:tab/>
            </w:r>
            <w:r w:rsidR="00253FED">
              <w:rPr>
                <w:noProof/>
                <w:webHidden/>
              </w:rPr>
              <w:fldChar w:fldCharType="begin"/>
            </w:r>
            <w:r w:rsidR="00253FED">
              <w:rPr>
                <w:noProof/>
                <w:webHidden/>
              </w:rPr>
              <w:instrText xml:space="preserve"> PAGEREF _Toc78447948 \h </w:instrText>
            </w:r>
            <w:r w:rsidR="00253FED">
              <w:rPr>
                <w:noProof/>
                <w:webHidden/>
              </w:rPr>
            </w:r>
            <w:r w:rsidR="00253FED">
              <w:rPr>
                <w:noProof/>
                <w:webHidden/>
              </w:rPr>
              <w:fldChar w:fldCharType="separate"/>
            </w:r>
            <w:r w:rsidR="00253FED">
              <w:rPr>
                <w:noProof/>
                <w:webHidden/>
              </w:rPr>
              <w:t>6</w:t>
            </w:r>
            <w:r w:rsidR="00253FED">
              <w:rPr>
                <w:noProof/>
                <w:webHidden/>
              </w:rPr>
              <w:fldChar w:fldCharType="end"/>
            </w:r>
          </w:hyperlink>
        </w:p>
        <w:p w14:paraId="405DB68B"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49" w:history="1">
            <w:r w:rsidR="00253FED" w:rsidRPr="008D2E2F">
              <w:rPr>
                <w:rStyle w:val="Kpr"/>
                <w:noProof/>
                <w14:scene3d>
                  <w14:camera w14:prst="orthographicFront"/>
                  <w14:lightRig w14:rig="threePt" w14:dir="t">
                    <w14:rot w14:lat="0" w14:lon="0" w14:rev="0"/>
                  </w14:lightRig>
                </w14:scene3d>
              </w:rPr>
              <w:t>A.</w:t>
            </w:r>
            <w:r w:rsidR="00253FED">
              <w:rPr>
                <w:rFonts w:asciiTheme="minorHAnsi" w:eastAsiaTheme="minorEastAsia" w:hAnsiTheme="minorHAnsi"/>
                <w:noProof/>
                <w:lang w:eastAsia="tr-TR"/>
              </w:rPr>
              <w:tab/>
            </w:r>
            <w:r w:rsidR="00253FED" w:rsidRPr="008D2E2F">
              <w:rPr>
                <w:rStyle w:val="Kpr"/>
                <w:noProof/>
              </w:rPr>
              <w:t>Kişisel Verilerin Aktarılması</w:t>
            </w:r>
            <w:r w:rsidR="00253FED">
              <w:rPr>
                <w:noProof/>
                <w:webHidden/>
              </w:rPr>
              <w:tab/>
            </w:r>
            <w:r w:rsidR="00253FED">
              <w:rPr>
                <w:noProof/>
                <w:webHidden/>
              </w:rPr>
              <w:fldChar w:fldCharType="begin"/>
            </w:r>
            <w:r w:rsidR="00253FED">
              <w:rPr>
                <w:noProof/>
                <w:webHidden/>
              </w:rPr>
              <w:instrText xml:space="preserve"> PAGEREF _Toc78447949 \h </w:instrText>
            </w:r>
            <w:r w:rsidR="00253FED">
              <w:rPr>
                <w:noProof/>
                <w:webHidden/>
              </w:rPr>
            </w:r>
            <w:r w:rsidR="00253FED">
              <w:rPr>
                <w:noProof/>
                <w:webHidden/>
              </w:rPr>
              <w:fldChar w:fldCharType="separate"/>
            </w:r>
            <w:r w:rsidR="00253FED">
              <w:rPr>
                <w:noProof/>
                <w:webHidden/>
              </w:rPr>
              <w:t>6</w:t>
            </w:r>
            <w:r w:rsidR="00253FED">
              <w:rPr>
                <w:noProof/>
                <w:webHidden/>
              </w:rPr>
              <w:fldChar w:fldCharType="end"/>
            </w:r>
          </w:hyperlink>
        </w:p>
        <w:p w14:paraId="6630C032" w14:textId="77777777" w:rsidR="00253FED" w:rsidRDefault="00E90715">
          <w:pPr>
            <w:pStyle w:val="T2"/>
            <w:tabs>
              <w:tab w:val="left" w:pos="660"/>
              <w:tab w:val="right" w:leader="dot" w:pos="9016"/>
            </w:tabs>
            <w:rPr>
              <w:rFonts w:asciiTheme="minorHAnsi" w:eastAsiaTheme="minorEastAsia" w:hAnsiTheme="minorHAnsi"/>
              <w:noProof/>
              <w:lang w:eastAsia="tr-TR"/>
            </w:rPr>
          </w:pPr>
          <w:hyperlink w:anchor="_Toc78447950" w:history="1">
            <w:r w:rsidR="00253FED" w:rsidRPr="008D2E2F">
              <w:rPr>
                <w:rStyle w:val="Kpr"/>
                <w:noProof/>
                <w14:scene3d>
                  <w14:camera w14:prst="orthographicFront"/>
                  <w14:lightRig w14:rig="threePt" w14:dir="t">
                    <w14:rot w14:lat="0" w14:lon="0" w14:rev="0"/>
                  </w14:lightRig>
                </w14:scene3d>
              </w:rPr>
              <w:t>B.</w:t>
            </w:r>
            <w:r w:rsidR="00253FED">
              <w:rPr>
                <w:rFonts w:asciiTheme="minorHAnsi" w:eastAsiaTheme="minorEastAsia" w:hAnsiTheme="minorHAnsi"/>
                <w:noProof/>
                <w:lang w:eastAsia="tr-TR"/>
              </w:rPr>
              <w:tab/>
            </w:r>
            <w:r w:rsidR="00253FED" w:rsidRPr="008D2E2F">
              <w:rPr>
                <w:rStyle w:val="Kpr"/>
                <w:noProof/>
              </w:rPr>
              <w:t>Özel Nitelikli Kişisel Verilerin Aktarılması</w:t>
            </w:r>
            <w:r w:rsidR="00253FED">
              <w:rPr>
                <w:noProof/>
                <w:webHidden/>
              </w:rPr>
              <w:tab/>
            </w:r>
            <w:r w:rsidR="00253FED">
              <w:rPr>
                <w:noProof/>
                <w:webHidden/>
              </w:rPr>
              <w:fldChar w:fldCharType="begin"/>
            </w:r>
            <w:r w:rsidR="00253FED">
              <w:rPr>
                <w:noProof/>
                <w:webHidden/>
              </w:rPr>
              <w:instrText xml:space="preserve"> PAGEREF _Toc78447950 \h </w:instrText>
            </w:r>
            <w:r w:rsidR="00253FED">
              <w:rPr>
                <w:noProof/>
                <w:webHidden/>
              </w:rPr>
            </w:r>
            <w:r w:rsidR="00253FED">
              <w:rPr>
                <w:noProof/>
                <w:webHidden/>
              </w:rPr>
              <w:fldChar w:fldCharType="separate"/>
            </w:r>
            <w:r w:rsidR="00253FED">
              <w:rPr>
                <w:noProof/>
                <w:webHidden/>
              </w:rPr>
              <w:t>7</w:t>
            </w:r>
            <w:r w:rsidR="00253FED">
              <w:rPr>
                <w:noProof/>
                <w:webHidden/>
              </w:rPr>
              <w:fldChar w:fldCharType="end"/>
            </w:r>
          </w:hyperlink>
        </w:p>
        <w:p w14:paraId="774A25DD" w14:textId="77777777" w:rsidR="00253FED" w:rsidRDefault="00E90715">
          <w:pPr>
            <w:pStyle w:val="T1"/>
            <w:rPr>
              <w:rFonts w:asciiTheme="minorHAnsi" w:eastAsiaTheme="minorEastAsia" w:hAnsiTheme="minorHAnsi"/>
              <w:b w:val="0"/>
              <w:noProof/>
              <w:lang w:eastAsia="tr-TR"/>
            </w:rPr>
          </w:pPr>
          <w:hyperlink w:anchor="_Toc78447951" w:history="1">
            <w:r w:rsidR="00253FED" w:rsidRPr="008D2E2F">
              <w:rPr>
                <w:rStyle w:val="Kpr"/>
                <w:noProof/>
                <w14:scene3d>
                  <w14:camera w14:prst="orthographicFront"/>
                  <w14:lightRig w14:rig="threePt" w14:dir="t">
                    <w14:rot w14:lat="0" w14:lon="0" w14:rev="0"/>
                  </w14:lightRig>
                </w14:scene3d>
              </w:rPr>
              <w:t>V.</w:t>
            </w:r>
            <w:r w:rsidR="00253FED">
              <w:rPr>
                <w:rFonts w:asciiTheme="minorHAnsi" w:eastAsiaTheme="minorEastAsia" w:hAnsiTheme="minorHAnsi"/>
                <w:b w:val="0"/>
                <w:noProof/>
                <w:lang w:eastAsia="tr-TR"/>
              </w:rPr>
              <w:tab/>
            </w:r>
            <w:r w:rsidR="00253FED" w:rsidRPr="008D2E2F">
              <w:rPr>
                <w:rStyle w:val="Kpr"/>
                <w:noProof/>
              </w:rPr>
              <w:t>KİŞİSEL VERİLERİN KORUNMASINA İLİŞKİN HUSUSLAR</w:t>
            </w:r>
            <w:r w:rsidR="00253FED">
              <w:rPr>
                <w:noProof/>
                <w:webHidden/>
              </w:rPr>
              <w:tab/>
            </w:r>
            <w:r w:rsidR="00253FED">
              <w:rPr>
                <w:noProof/>
                <w:webHidden/>
              </w:rPr>
              <w:fldChar w:fldCharType="begin"/>
            </w:r>
            <w:r w:rsidR="00253FED">
              <w:rPr>
                <w:noProof/>
                <w:webHidden/>
              </w:rPr>
              <w:instrText xml:space="preserve"> PAGEREF _Toc78447951 \h </w:instrText>
            </w:r>
            <w:r w:rsidR="00253FED">
              <w:rPr>
                <w:noProof/>
                <w:webHidden/>
              </w:rPr>
            </w:r>
            <w:r w:rsidR="00253FED">
              <w:rPr>
                <w:noProof/>
                <w:webHidden/>
              </w:rPr>
              <w:fldChar w:fldCharType="separate"/>
            </w:r>
            <w:r w:rsidR="00253FED">
              <w:rPr>
                <w:noProof/>
                <w:webHidden/>
              </w:rPr>
              <w:t>7</w:t>
            </w:r>
            <w:r w:rsidR="00253FED">
              <w:rPr>
                <w:noProof/>
                <w:webHidden/>
              </w:rPr>
              <w:fldChar w:fldCharType="end"/>
            </w:r>
          </w:hyperlink>
        </w:p>
        <w:p w14:paraId="729B781B" w14:textId="77777777" w:rsidR="00253FED" w:rsidRDefault="00E90715">
          <w:pPr>
            <w:pStyle w:val="T1"/>
            <w:rPr>
              <w:rFonts w:asciiTheme="minorHAnsi" w:eastAsiaTheme="minorEastAsia" w:hAnsiTheme="minorHAnsi"/>
              <w:b w:val="0"/>
              <w:noProof/>
              <w:lang w:eastAsia="tr-TR"/>
            </w:rPr>
          </w:pPr>
          <w:hyperlink w:anchor="_Toc78447952" w:history="1">
            <w:r w:rsidR="00253FED" w:rsidRPr="008D2E2F">
              <w:rPr>
                <w:rStyle w:val="Kpr"/>
                <w:rFonts w:cs="Times New Roman"/>
                <w:noProof/>
                <w14:scene3d>
                  <w14:camera w14:prst="orthographicFront"/>
                  <w14:lightRig w14:rig="threePt" w14:dir="t">
                    <w14:rot w14:lat="0" w14:lon="0" w14:rev="0"/>
                  </w14:lightRig>
                </w14:scene3d>
              </w:rPr>
              <w:t>VI.</w:t>
            </w:r>
            <w:r w:rsidR="00253FED">
              <w:rPr>
                <w:rFonts w:asciiTheme="minorHAnsi" w:eastAsiaTheme="minorEastAsia" w:hAnsiTheme="minorHAnsi"/>
                <w:b w:val="0"/>
                <w:noProof/>
                <w:lang w:eastAsia="tr-TR"/>
              </w:rPr>
              <w:tab/>
            </w:r>
            <w:r w:rsidR="00253FED" w:rsidRPr="008D2E2F">
              <w:rPr>
                <w:rStyle w:val="Kpr"/>
                <w:rFonts w:cs="Times New Roman"/>
                <w:noProof/>
              </w:rPr>
              <w:t>KİŞİSEL VERİLERİN SAKLANMASI ve İMHASI</w:t>
            </w:r>
            <w:r w:rsidR="00253FED">
              <w:rPr>
                <w:noProof/>
                <w:webHidden/>
              </w:rPr>
              <w:tab/>
            </w:r>
            <w:r w:rsidR="00253FED">
              <w:rPr>
                <w:noProof/>
                <w:webHidden/>
              </w:rPr>
              <w:fldChar w:fldCharType="begin"/>
            </w:r>
            <w:r w:rsidR="00253FED">
              <w:rPr>
                <w:noProof/>
                <w:webHidden/>
              </w:rPr>
              <w:instrText xml:space="preserve"> PAGEREF _Toc78447952 \h </w:instrText>
            </w:r>
            <w:r w:rsidR="00253FED">
              <w:rPr>
                <w:noProof/>
                <w:webHidden/>
              </w:rPr>
            </w:r>
            <w:r w:rsidR="00253FED">
              <w:rPr>
                <w:noProof/>
                <w:webHidden/>
              </w:rPr>
              <w:fldChar w:fldCharType="separate"/>
            </w:r>
            <w:r w:rsidR="00253FED">
              <w:rPr>
                <w:noProof/>
                <w:webHidden/>
              </w:rPr>
              <w:t>8</w:t>
            </w:r>
            <w:r w:rsidR="00253FED">
              <w:rPr>
                <w:noProof/>
                <w:webHidden/>
              </w:rPr>
              <w:fldChar w:fldCharType="end"/>
            </w:r>
          </w:hyperlink>
        </w:p>
        <w:p w14:paraId="515BA882" w14:textId="77777777" w:rsidR="00253FED" w:rsidRDefault="00E90715">
          <w:pPr>
            <w:pStyle w:val="T1"/>
            <w:rPr>
              <w:rFonts w:asciiTheme="minorHAnsi" w:eastAsiaTheme="minorEastAsia" w:hAnsiTheme="minorHAnsi"/>
              <w:b w:val="0"/>
              <w:noProof/>
              <w:lang w:eastAsia="tr-TR"/>
            </w:rPr>
          </w:pPr>
          <w:hyperlink w:anchor="_Toc78447953" w:history="1">
            <w:r w:rsidR="00253FED" w:rsidRPr="008D2E2F">
              <w:rPr>
                <w:rStyle w:val="Kpr"/>
                <w:noProof/>
                <w14:scene3d>
                  <w14:camera w14:prst="orthographicFront"/>
                  <w14:lightRig w14:rig="threePt" w14:dir="t">
                    <w14:rot w14:lat="0" w14:lon="0" w14:rev="0"/>
                  </w14:lightRig>
                </w14:scene3d>
              </w:rPr>
              <w:t>VII.</w:t>
            </w:r>
            <w:r w:rsidR="00253FED">
              <w:rPr>
                <w:rFonts w:asciiTheme="minorHAnsi" w:eastAsiaTheme="minorEastAsia" w:hAnsiTheme="minorHAnsi"/>
                <w:b w:val="0"/>
                <w:noProof/>
                <w:lang w:eastAsia="tr-TR"/>
              </w:rPr>
              <w:tab/>
            </w:r>
            <w:r w:rsidR="00253FED" w:rsidRPr="008D2E2F">
              <w:rPr>
                <w:rStyle w:val="Kpr"/>
                <w:noProof/>
              </w:rPr>
              <w:t>İLGİLİ KİŞİNİN AYDINLATILMASI ve BİLGİLENDİRİLMESİ</w:t>
            </w:r>
            <w:r w:rsidR="00253FED">
              <w:rPr>
                <w:noProof/>
                <w:webHidden/>
              </w:rPr>
              <w:tab/>
            </w:r>
            <w:r w:rsidR="00253FED">
              <w:rPr>
                <w:noProof/>
                <w:webHidden/>
              </w:rPr>
              <w:fldChar w:fldCharType="begin"/>
            </w:r>
            <w:r w:rsidR="00253FED">
              <w:rPr>
                <w:noProof/>
                <w:webHidden/>
              </w:rPr>
              <w:instrText xml:space="preserve"> PAGEREF _Toc78447953 \h </w:instrText>
            </w:r>
            <w:r w:rsidR="00253FED">
              <w:rPr>
                <w:noProof/>
                <w:webHidden/>
              </w:rPr>
            </w:r>
            <w:r w:rsidR="00253FED">
              <w:rPr>
                <w:noProof/>
                <w:webHidden/>
              </w:rPr>
              <w:fldChar w:fldCharType="separate"/>
            </w:r>
            <w:r w:rsidR="00253FED">
              <w:rPr>
                <w:noProof/>
                <w:webHidden/>
              </w:rPr>
              <w:t>9</w:t>
            </w:r>
            <w:r w:rsidR="00253FED">
              <w:rPr>
                <w:noProof/>
                <w:webHidden/>
              </w:rPr>
              <w:fldChar w:fldCharType="end"/>
            </w:r>
          </w:hyperlink>
        </w:p>
        <w:p w14:paraId="445C5114" w14:textId="77777777" w:rsidR="00253FED" w:rsidRDefault="00E90715">
          <w:pPr>
            <w:pStyle w:val="T1"/>
            <w:rPr>
              <w:rFonts w:asciiTheme="minorHAnsi" w:eastAsiaTheme="minorEastAsia" w:hAnsiTheme="minorHAnsi"/>
              <w:b w:val="0"/>
              <w:noProof/>
              <w:lang w:eastAsia="tr-TR"/>
            </w:rPr>
          </w:pPr>
          <w:hyperlink w:anchor="_Toc78447954" w:history="1">
            <w:r w:rsidR="00253FED" w:rsidRPr="008D2E2F">
              <w:rPr>
                <w:rStyle w:val="Kpr"/>
                <w:noProof/>
                <w14:scene3d>
                  <w14:camera w14:prst="orthographicFront"/>
                  <w14:lightRig w14:rig="threePt" w14:dir="t">
                    <w14:rot w14:lat="0" w14:lon="0" w14:rev="0"/>
                  </w14:lightRig>
                </w14:scene3d>
              </w:rPr>
              <w:t>VIII.</w:t>
            </w:r>
            <w:r w:rsidR="00253FED">
              <w:rPr>
                <w:rFonts w:asciiTheme="minorHAnsi" w:eastAsiaTheme="minorEastAsia" w:hAnsiTheme="minorHAnsi"/>
                <w:b w:val="0"/>
                <w:noProof/>
                <w:lang w:eastAsia="tr-TR"/>
              </w:rPr>
              <w:tab/>
            </w:r>
            <w:r w:rsidR="00253FED" w:rsidRPr="008D2E2F">
              <w:rPr>
                <w:rStyle w:val="Kpr"/>
                <w:noProof/>
              </w:rPr>
              <w:t>İLGİLİ KİŞİNİN HAKLARI ve BU HAKLARIN KULLANILMASI</w:t>
            </w:r>
            <w:r w:rsidR="00253FED">
              <w:rPr>
                <w:noProof/>
                <w:webHidden/>
              </w:rPr>
              <w:tab/>
            </w:r>
            <w:r w:rsidR="00253FED">
              <w:rPr>
                <w:noProof/>
                <w:webHidden/>
              </w:rPr>
              <w:fldChar w:fldCharType="begin"/>
            </w:r>
            <w:r w:rsidR="00253FED">
              <w:rPr>
                <w:noProof/>
                <w:webHidden/>
              </w:rPr>
              <w:instrText xml:space="preserve"> PAGEREF _Toc78447954 \h </w:instrText>
            </w:r>
            <w:r w:rsidR="00253FED">
              <w:rPr>
                <w:noProof/>
                <w:webHidden/>
              </w:rPr>
            </w:r>
            <w:r w:rsidR="00253FED">
              <w:rPr>
                <w:noProof/>
                <w:webHidden/>
              </w:rPr>
              <w:fldChar w:fldCharType="separate"/>
            </w:r>
            <w:r w:rsidR="00253FED">
              <w:rPr>
                <w:noProof/>
                <w:webHidden/>
              </w:rPr>
              <w:t>10</w:t>
            </w:r>
            <w:r w:rsidR="00253FED">
              <w:rPr>
                <w:noProof/>
                <w:webHidden/>
              </w:rPr>
              <w:fldChar w:fldCharType="end"/>
            </w:r>
          </w:hyperlink>
        </w:p>
        <w:p w14:paraId="249F3B8B" w14:textId="77777777" w:rsidR="00253FED" w:rsidRDefault="00E90715">
          <w:pPr>
            <w:pStyle w:val="T1"/>
            <w:rPr>
              <w:rFonts w:asciiTheme="minorHAnsi" w:eastAsiaTheme="minorEastAsia" w:hAnsiTheme="minorHAnsi"/>
              <w:b w:val="0"/>
              <w:noProof/>
              <w:lang w:eastAsia="tr-TR"/>
            </w:rPr>
          </w:pPr>
          <w:hyperlink w:anchor="_Toc78447955" w:history="1">
            <w:r w:rsidR="00253FED" w:rsidRPr="008D2E2F">
              <w:rPr>
                <w:rStyle w:val="Kpr"/>
                <w:rFonts w:eastAsia="Times New Roman"/>
                <w:noProof/>
                <w:lang w:eastAsia="tr-TR"/>
                <w14:scene3d>
                  <w14:camera w14:prst="orthographicFront"/>
                  <w14:lightRig w14:rig="threePt" w14:dir="t">
                    <w14:rot w14:lat="0" w14:lon="0" w14:rev="0"/>
                  </w14:lightRig>
                </w14:scene3d>
              </w:rPr>
              <w:t>IX.</w:t>
            </w:r>
            <w:r w:rsidR="00253FED">
              <w:rPr>
                <w:rFonts w:asciiTheme="minorHAnsi" w:eastAsiaTheme="minorEastAsia" w:hAnsiTheme="minorHAnsi"/>
                <w:b w:val="0"/>
                <w:noProof/>
                <w:lang w:eastAsia="tr-TR"/>
              </w:rPr>
              <w:tab/>
            </w:r>
            <w:r w:rsidR="00253FED" w:rsidRPr="008D2E2F">
              <w:rPr>
                <w:rStyle w:val="Kpr"/>
                <w:rFonts w:eastAsia="Times New Roman" w:cs="Times New Roman"/>
                <w:noProof/>
              </w:rPr>
              <w:t>TİBET MAKİNA</w:t>
            </w:r>
            <w:r w:rsidR="00253FED" w:rsidRPr="008D2E2F">
              <w:rPr>
                <w:rStyle w:val="Kpr"/>
                <w:noProof/>
              </w:rPr>
              <w:t>’NIN BAŞVURULARA CEVAP VERMESİ</w:t>
            </w:r>
            <w:r w:rsidR="00253FED">
              <w:rPr>
                <w:noProof/>
                <w:webHidden/>
              </w:rPr>
              <w:tab/>
            </w:r>
            <w:r w:rsidR="00253FED">
              <w:rPr>
                <w:noProof/>
                <w:webHidden/>
              </w:rPr>
              <w:fldChar w:fldCharType="begin"/>
            </w:r>
            <w:r w:rsidR="00253FED">
              <w:rPr>
                <w:noProof/>
                <w:webHidden/>
              </w:rPr>
              <w:instrText xml:space="preserve"> PAGEREF _Toc78447955 \h </w:instrText>
            </w:r>
            <w:r w:rsidR="00253FED">
              <w:rPr>
                <w:noProof/>
                <w:webHidden/>
              </w:rPr>
            </w:r>
            <w:r w:rsidR="00253FED">
              <w:rPr>
                <w:noProof/>
                <w:webHidden/>
              </w:rPr>
              <w:fldChar w:fldCharType="separate"/>
            </w:r>
            <w:r w:rsidR="00253FED">
              <w:rPr>
                <w:noProof/>
                <w:webHidden/>
              </w:rPr>
              <w:t>11</w:t>
            </w:r>
            <w:r w:rsidR="00253FED">
              <w:rPr>
                <w:noProof/>
                <w:webHidden/>
              </w:rPr>
              <w:fldChar w:fldCharType="end"/>
            </w:r>
          </w:hyperlink>
        </w:p>
        <w:p w14:paraId="0BBBFDB8" w14:textId="77777777" w:rsidR="00253FED" w:rsidRDefault="00E90715">
          <w:pPr>
            <w:pStyle w:val="T1"/>
            <w:rPr>
              <w:rFonts w:asciiTheme="minorHAnsi" w:eastAsiaTheme="minorEastAsia" w:hAnsiTheme="minorHAnsi"/>
              <w:b w:val="0"/>
              <w:noProof/>
              <w:lang w:eastAsia="tr-TR"/>
            </w:rPr>
          </w:pPr>
          <w:hyperlink w:anchor="_Toc78447956" w:history="1">
            <w:r w:rsidR="00253FED" w:rsidRPr="008D2E2F">
              <w:rPr>
                <w:rStyle w:val="Kpr"/>
                <w:rFonts w:cs="Times New Roman"/>
                <w:noProof/>
                <w14:scene3d>
                  <w14:camera w14:prst="orthographicFront"/>
                  <w14:lightRig w14:rig="threePt" w14:dir="t">
                    <w14:rot w14:lat="0" w14:lon="0" w14:rev="0"/>
                  </w14:lightRig>
                </w14:scene3d>
              </w:rPr>
              <w:t>X.</w:t>
            </w:r>
            <w:r w:rsidR="00253FED">
              <w:rPr>
                <w:rFonts w:asciiTheme="minorHAnsi" w:eastAsiaTheme="minorEastAsia" w:hAnsiTheme="minorHAnsi"/>
                <w:b w:val="0"/>
                <w:noProof/>
                <w:lang w:eastAsia="tr-TR"/>
              </w:rPr>
              <w:tab/>
            </w:r>
            <w:r w:rsidR="00253FED" w:rsidRPr="008D2E2F">
              <w:rPr>
                <w:rStyle w:val="Kpr"/>
                <w:rFonts w:cs="Times New Roman"/>
                <w:noProof/>
              </w:rPr>
              <w:t>POLİTİKANIN YÜRÜRLÜĞÜ</w:t>
            </w:r>
            <w:r w:rsidR="00253FED">
              <w:rPr>
                <w:noProof/>
                <w:webHidden/>
              </w:rPr>
              <w:tab/>
            </w:r>
            <w:r w:rsidR="00253FED">
              <w:rPr>
                <w:noProof/>
                <w:webHidden/>
              </w:rPr>
              <w:fldChar w:fldCharType="begin"/>
            </w:r>
            <w:r w:rsidR="00253FED">
              <w:rPr>
                <w:noProof/>
                <w:webHidden/>
              </w:rPr>
              <w:instrText xml:space="preserve"> PAGEREF _Toc78447956 \h </w:instrText>
            </w:r>
            <w:r w:rsidR="00253FED">
              <w:rPr>
                <w:noProof/>
                <w:webHidden/>
              </w:rPr>
            </w:r>
            <w:r w:rsidR="00253FED">
              <w:rPr>
                <w:noProof/>
                <w:webHidden/>
              </w:rPr>
              <w:fldChar w:fldCharType="separate"/>
            </w:r>
            <w:r w:rsidR="00253FED">
              <w:rPr>
                <w:noProof/>
                <w:webHidden/>
              </w:rPr>
              <w:t>11</w:t>
            </w:r>
            <w:r w:rsidR="00253FED">
              <w:rPr>
                <w:noProof/>
                <w:webHidden/>
              </w:rPr>
              <w:fldChar w:fldCharType="end"/>
            </w:r>
          </w:hyperlink>
        </w:p>
        <w:p w14:paraId="0E9CD90B" w14:textId="228A8C7F" w:rsidR="00690593" w:rsidRPr="00AE0BFB" w:rsidRDefault="00034CAB">
          <w:pPr>
            <w:rPr>
              <w:rFonts w:ascii="Times New Roman" w:hAnsi="Times New Roman" w:cs="Times New Roman"/>
            </w:rPr>
          </w:pPr>
          <w:r>
            <w:rPr>
              <w:rFonts w:ascii="Times New Roman" w:hAnsi="Times New Roman"/>
            </w:rPr>
            <w:fldChar w:fldCharType="end"/>
          </w:r>
        </w:p>
      </w:sdtContent>
    </w:sdt>
    <w:p w14:paraId="323F342B" w14:textId="77777777" w:rsidR="00690593" w:rsidRPr="00AE0BFB" w:rsidRDefault="00690593" w:rsidP="0032607E">
      <w:pPr>
        <w:spacing w:after="0" w:line="300" w:lineRule="exact"/>
        <w:jc w:val="both"/>
        <w:rPr>
          <w:rFonts w:ascii="Times New Roman" w:hAnsi="Times New Roman" w:cs="Times New Roman"/>
          <w:b/>
          <w:sz w:val="24"/>
          <w:szCs w:val="24"/>
        </w:rPr>
      </w:pPr>
    </w:p>
    <w:p w14:paraId="3DC11FCD" w14:textId="77777777" w:rsidR="00337F4E" w:rsidRPr="00AE0BFB" w:rsidRDefault="00337F4E" w:rsidP="0032607E">
      <w:pPr>
        <w:spacing w:after="0" w:line="300" w:lineRule="exact"/>
        <w:jc w:val="both"/>
        <w:rPr>
          <w:rFonts w:ascii="Times New Roman" w:hAnsi="Times New Roman" w:cs="Times New Roman"/>
          <w:b/>
          <w:sz w:val="24"/>
          <w:szCs w:val="24"/>
        </w:rPr>
      </w:pPr>
    </w:p>
    <w:p w14:paraId="34EDCE92" w14:textId="77777777" w:rsidR="00337F4E" w:rsidRPr="00AE0BFB" w:rsidRDefault="00337F4E" w:rsidP="0032607E">
      <w:pPr>
        <w:spacing w:after="0" w:line="300" w:lineRule="exact"/>
        <w:jc w:val="both"/>
        <w:rPr>
          <w:rFonts w:ascii="Times New Roman" w:hAnsi="Times New Roman" w:cs="Times New Roman"/>
          <w:b/>
          <w:sz w:val="24"/>
          <w:szCs w:val="24"/>
        </w:rPr>
      </w:pPr>
    </w:p>
    <w:p w14:paraId="221A7B60" w14:textId="77777777" w:rsidR="00337F4E" w:rsidRPr="00AE0BFB" w:rsidRDefault="00337F4E" w:rsidP="0032607E">
      <w:pPr>
        <w:spacing w:after="0" w:line="300" w:lineRule="exact"/>
        <w:jc w:val="both"/>
        <w:rPr>
          <w:rFonts w:ascii="Times New Roman" w:hAnsi="Times New Roman" w:cs="Times New Roman"/>
          <w:b/>
          <w:sz w:val="24"/>
          <w:szCs w:val="24"/>
        </w:rPr>
      </w:pPr>
    </w:p>
    <w:p w14:paraId="6CFBDE86" w14:textId="77777777" w:rsidR="00337F4E" w:rsidRPr="00AE0BFB" w:rsidRDefault="00337F4E" w:rsidP="0032607E">
      <w:pPr>
        <w:spacing w:after="0" w:line="300" w:lineRule="exact"/>
        <w:jc w:val="both"/>
        <w:rPr>
          <w:rFonts w:ascii="Times New Roman" w:hAnsi="Times New Roman" w:cs="Times New Roman"/>
          <w:b/>
          <w:sz w:val="24"/>
          <w:szCs w:val="24"/>
        </w:rPr>
      </w:pPr>
    </w:p>
    <w:p w14:paraId="1594B3EB" w14:textId="77777777" w:rsidR="00337F4E" w:rsidRPr="00AE0BFB" w:rsidRDefault="00337F4E" w:rsidP="0032607E">
      <w:pPr>
        <w:spacing w:after="0" w:line="300" w:lineRule="exact"/>
        <w:jc w:val="both"/>
        <w:rPr>
          <w:rFonts w:ascii="Times New Roman" w:hAnsi="Times New Roman" w:cs="Times New Roman"/>
          <w:b/>
          <w:sz w:val="24"/>
          <w:szCs w:val="24"/>
        </w:rPr>
      </w:pPr>
    </w:p>
    <w:p w14:paraId="3E2F22F0" w14:textId="77777777" w:rsidR="00337F4E" w:rsidRPr="00AE0BFB" w:rsidRDefault="00337F4E" w:rsidP="0032607E">
      <w:pPr>
        <w:spacing w:after="0" w:line="300" w:lineRule="exact"/>
        <w:jc w:val="both"/>
        <w:rPr>
          <w:rFonts w:ascii="Times New Roman" w:hAnsi="Times New Roman" w:cs="Times New Roman"/>
          <w:b/>
          <w:sz w:val="24"/>
          <w:szCs w:val="24"/>
        </w:rPr>
        <w:sectPr w:rsidR="00337F4E" w:rsidRPr="00AE0BFB">
          <w:headerReference w:type="default" r:id="rId10"/>
          <w:pgSz w:w="11906" w:h="16838"/>
          <w:pgMar w:top="1440" w:right="1440" w:bottom="1440" w:left="1440" w:header="708" w:footer="708" w:gutter="0"/>
          <w:cols w:space="708"/>
          <w:docGrid w:linePitch="360"/>
        </w:sectPr>
      </w:pPr>
    </w:p>
    <w:p w14:paraId="390250AC" w14:textId="77777777" w:rsidR="00A60403" w:rsidRPr="00673D24" w:rsidRDefault="00A60403" w:rsidP="00D274BC">
      <w:pPr>
        <w:spacing w:after="0" w:line="300" w:lineRule="exact"/>
        <w:jc w:val="both"/>
        <w:rPr>
          <w:rFonts w:ascii="Times New Roman" w:hAnsi="Times New Roman" w:cs="Times New Roman"/>
          <w:b/>
          <w:sz w:val="24"/>
          <w:szCs w:val="24"/>
        </w:rPr>
      </w:pPr>
      <w:r w:rsidRPr="00673D24">
        <w:rPr>
          <w:rFonts w:ascii="Times New Roman" w:hAnsi="Times New Roman" w:cs="Times New Roman"/>
          <w:b/>
          <w:sz w:val="24"/>
          <w:szCs w:val="24"/>
        </w:rPr>
        <w:lastRenderedPageBreak/>
        <w:t>Doküman Tarihi:</w:t>
      </w:r>
    </w:p>
    <w:p w14:paraId="28DD9FC4" w14:textId="77777777" w:rsidR="00A60403" w:rsidRPr="00673D24" w:rsidRDefault="00A60403" w:rsidP="00D274BC">
      <w:pPr>
        <w:spacing w:after="0" w:line="300" w:lineRule="exact"/>
        <w:jc w:val="both"/>
        <w:rPr>
          <w:rFonts w:ascii="Times New Roman" w:hAnsi="Times New Roman" w:cs="Times New Roman"/>
          <w:b/>
          <w:sz w:val="24"/>
          <w:szCs w:val="24"/>
        </w:rPr>
      </w:pPr>
    </w:p>
    <w:p w14:paraId="5946EE67" w14:textId="77777777" w:rsidR="00A60403" w:rsidRPr="00F95542" w:rsidRDefault="00A60403" w:rsidP="00D274BC">
      <w:pPr>
        <w:spacing w:after="0" w:line="300" w:lineRule="exact"/>
        <w:jc w:val="both"/>
        <w:rPr>
          <w:rFonts w:ascii="Times New Roman" w:hAnsi="Times New Roman" w:cs="Times New Roman"/>
          <w:b/>
          <w:sz w:val="24"/>
          <w:szCs w:val="24"/>
        </w:rPr>
      </w:pPr>
      <w:r w:rsidRPr="00F95542">
        <w:rPr>
          <w:rFonts w:ascii="Times New Roman" w:hAnsi="Times New Roman" w:cs="Times New Roman"/>
          <w:b/>
          <w:sz w:val="24"/>
          <w:szCs w:val="24"/>
        </w:rPr>
        <w:t>Düzenlenme Tarihi:</w:t>
      </w:r>
    </w:p>
    <w:p w14:paraId="1134DB35" w14:textId="77777777" w:rsidR="00A60403" w:rsidRPr="00F95542" w:rsidRDefault="00A60403" w:rsidP="00D274BC">
      <w:pPr>
        <w:spacing w:after="0" w:line="300" w:lineRule="exact"/>
        <w:jc w:val="both"/>
        <w:rPr>
          <w:rFonts w:ascii="Times New Roman" w:hAnsi="Times New Roman" w:cs="Times New Roman"/>
          <w:b/>
          <w:sz w:val="24"/>
          <w:szCs w:val="24"/>
        </w:rPr>
      </w:pPr>
    </w:p>
    <w:p w14:paraId="33CA4869" w14:textId="77777777" w:rsidR="00A60403" w:rsidRPr="00F95542" w:rsidRDefault="00A60403" w:rsidP="00D274BC">
      <w:pPr>
        <w:spacing w:after="0" w:line="300" w:lineRule="exact"/>
        <w:jc w:val="both"/>
        <w:rPr>
          <w:rFonts w:ascii="Times New Roman" w:hAnsi="Times New Roman" w:cs="Times New Roman"/>
          <w:b/>
          <w:sz w:val="24"/>
          <w:szCs w:val="24"/>
        </w:rPr>
      </w:pPr>
      <w:r w:rsidRPr="00F95542">
        <w:rPr>
          <w:rFonts w:ascii="Times New Roman" w:hAnsi="Times New Roman" w:cs="Times New Roman"/>
          <w:b/>
          <w:sz w:val="24"/>
          <w:szCs w:val="24"/>
        </w:rPr>
        <w:t xml:space="preserve">Revizyon Sayısı: </w:t>
      </w:r>
    </w:p>
    <w:p w14:paraId="7248BAE9" w14:textId="77777777" w:rsidR="002C2FCA" w:rsidRDefault="002C2FCA" w:rsidP="00D274BC">
      <w:pPr>
        <w:spacing w:after="0" w:line="300" w:lineRule="exact"/>
        <w:jc w:val="both"/>
        <w:rPr>
          <w:rFonts w:ascii="Times New Roman" w:hAnsi="Times New Roman" w:cs="Times New Roman"/>
          <w:b/>
          <w:sz w:val="24"/>
          <w:szCs w:val="24"/>
        </w:rPr>
      </w:pPr>
    </w:p>
    <w:p w14:paraId="6B376385" w14:textId="77777777" w:rsidR="00C47F8E" w:rsidRPr="00E9482C" w:rsidRDefault="00C47F8E" w:rsidP="00D274BC">
      <w:pPr>
        <w:pStyle w:val="Balk1"/>
        <w:spacing w:line="300" w:lineRule="exact"/>
      </w:pPr>
      <w:bookmarkStart w:id="0" w:name="_Toc78447940"/>
      <w:r w:rsidRPr="009202D6">
        <w:t>GİRİŞ</w:t>
      </w:r>
      <w:bookmarkEnd w:id="0"/>
    </w:p>
    <w:p w14:paraId="46F1CE4A" w14:textId="77777777" w:rsidR="00C47F8E" w:rsidRPr="00F95542" w:rsidRDefault="00C47F8E" w:rsidP="00D274BC">
      <w:pPr>
        <w:spacing w:after="0" w:line="300" w:lineRule="exact"/>
        <w:jc w:val="both"/>
        <w:rPr>
          <w:rFonts w:ascii="Times New Roman" w:hAnsi="Times New Roman" w:cs="Times New Roman"/>
          <w:b/>
          <w:sz w:val="24"/>
          <w:szCs w:val="24"/>
        </w:rPr>
      </w:pPr>
    </w:p>
    <w:p w14:paraId="4583D927" w14:textId="77777777" w:rsidR="00A60403" w:rsidRPr="00E9482C" w:rsidRDefault="00A60403" w:rsidP="00D274BC">
      <w:pPr>
        <w:pStyle w:val="Balk2"/>
        <w:spacing w:before="0" w:line="300" w:lineRule="exact"/>
      </w:pPr>
      <w:bookmarkStart w:id="1" w:name="_Toc78447941"/>
      <w:r w:rsidRPr="00E9482C">
        <w:t xml:space="preserve">Amaç </w:t>
      </w:r>
      <w:r w:rsidR="00A92C48" w:rsidRPr="00E9482C">
        <w:t xml:space="preserve">ve </w:t>
      </w:r>
      <w:r w:rsidRPr="00E9482C">
        <w:t>Kapsam</w:t>
      </w:r>
      <w:bookmarkEnd w:id="1"/>
    </w:p>
    <w:p w14:paraId="6E2E9910" w14:textId="77777777" w:rsidR="00A60403" w:rsidRPr="00F95542" w:rsidRDefault="00A60403" w:rsidP="00D274BC">
      <w:pPr>
        <w:spacing w:after="0" w:line="300" w:lineRule="exact"/>
        <w:jc w:val="both"/>
        <w:rPr>
          <w:rFonts w:ascii="Times New Roman" w:hAnsi="Times New Roman" w:cs="Times New Roman"/>
          <w:b/>
          <w:sz w:val="24"/>
          <w:szCs w:val="24"/>
        </w:rPr>
      </w:pPr>
    </w:p>
    <w:p w14:paraId="0CB2EA3C" w14:textId="1224FF58" w:rsidR="00660D86" w:rsidRDefault="00660D86" w:rsidP="00D274BC">
      <w:p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 xml:space="preserve">Politika ile </w:t>
      </w:r>
      <w:r w:rsidR="00855E33">
        <w:rPr>
          <w:rFonts w:ascii="Times New Roman" w:eastAsia="Times New Roman" w:hAnsi="Times New Roman" w:cs="Times New Roman"/>
          <w:b/>
          <w:sz w:val="24"/>
          <w:szCs w:val="24"/>
        </w:rPr>
        <w:t xml:space="preserve">TİBET </w:t>
      </w:r>
      <w:proofErr w:type="gramStart"/>
      <w:r w:rsidR="00855E33">
        <w:rPr>
          <w:rFonts w:ascii="Times New Roman" w:eastAsia="Times New Roman" w:hAnsi="Times New Roman" w:cs="Times New Roman"/>
          <w:b/>
          <w:sz w:val="24"/>
          <w:szCs w:val="24"/>
        </w:rPr>
        <w:t>MAKİNA</w:t>
      </w:r>
      <w:r w:rsidR="00855E33">
        <w:rPr>
          <w:rFonts w:ascii="Times New Roman" w:hAnsi="Times New Roman" w:cs="Times New Roman"/>
          <w:b/>
          <w:bCs/>
          <w:sz w:val="24"/>
          <w:szCs w:val="24"/>
        </w:rPr>
        <w:t xml:space="preserve"> </w:t>
      </w:r>
      <w:r w:rsidR="004D647A">
        <w:rPr>
          <w:rFonts w:ascii="Times New Roman" w:hAnsi="Times New Roman" w:cs="Times New Roman"/>
          <w:b/>
          <w:bCs/>
          <w:sz w:val="24"/>
          <w:szCs w:val="24"/>
        </w:rPr>
        <w:t xml:space="preserve"> </w:t>
      </w:r>
      <w:r w:rsidRPr="00F95542">
        <w:rPr>
          <w:rFonts w:ascii="Times New Roman" w:hAnsi="Times New Roman" w:cs="Times New Roman"/>
          <w:sz w:val="24"/>
          <w:szCs w:val="24"/>
        </w:rPr>
        <w:t>tarafından</w:t>
      </w:r>
      <w:proofErr w:type="gramEnd"/>
      <w:r w:rsidRPr="00F95542">
        <w:rPr>
          <w:rFonts w:ascii="Times New Roman" w:hAnsi="Times New Roman" w:cs="Times New Roman"/>
          <w:sz w:val="24"/>
          <w:szCs w:val="24"/>
        </w:rPr>
        <w:t xml:space="preserve"> kişisel verilerin korunmasında ve işlenmesinde benimsenen ilkeler düzenlenmektedir.</w:t>
      </w:r>
    </w:p>
    <w:p w14:paraId="46D0B72B" w14:textId="77777777" w:rsidR="00E34284" w:rsidRDefault="00E34284" w:rsidP="00D274BC">
      <w:pPr>
        <w:spacing w:after="0" w:line="300" w:lineRule="exact"/>
        <w:jc w:val="both"/>
        <w:rPr>
          <w:rFonts w:ascii="Times New Roman" w:hAnsi="Times New Roman" w:cs="Times New Roman"/>
          <w:sz w:val="24"/>
          <w:szCs w:val="24"/>
        </w:rPr>
      </w:pPr>
    </w:p>
    <w:p w14:paraId="500FCF60" w14:textId="7474E33A" w:rsidR="00AE0BFB" w:rsidRPr="00F95542" w:rsidRDefault="00660D86" w:rsidP="00D274BC">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İşb</w:t>
      </w:r>
      <w:r w:rsidR="00A60403" w:rsidRPr="00F95542">
        <w:rPr>
          <w:rFonts w:ascii="Times New Roman" w:hAnsi="Times New Roman" w:cs="Times New Roman"/>
          <w:sz w:val="24"/>
          <w:szCs w:val="24"/>
        </w:rPr>
        <w:t xml:space="preserve">u </w:t>
      </w:r>
      <w:r w:rsidR="008035E7">
        <w:rPr>
          <w:rFonts w:ascii="Times New Roman" w:hAnsi="Times New Roman" w:cs="Times New Roman"/>
          <w:sz w:val="24"/>
          <w:szCs w:val="24"/>
        </w:rPr>
        <w:t>P</w:t>
      </w:r>
      <w:r w:rsidR="008035E7" w:rsidRPr="00F95542">
        <w:rPr>
          <w:rFonts w:ascii="Times New Roman" w:hAnsi="Times New Roman" w:cs="Times New Roman"/>
          <w:sz w:val="24"/>
          <w:szCs w:val="24"/>
        </w:rPr>
        <w:t xml:space="preserve">olitika </w:t>
      </w:r>
      <w:r>
        <w:rPr>
          <w:rFonts w:ascii="Times New Roman" w:hAnsi="Times New Roman" w:cs="Times New Roman"/>
          <w:sz w:val="24"/>
          <w:szCs w:val="24"/>
        </w:rPr>
        <w:t xml:space="preserve">kapsamında, </w:t>
      </w:r>
      <w:r w:rsidR="00855E33">
        <w:rPr>
          <w:rFonts w:ascii="Times New Roman" w:eastAsia="Times New Roman" w:hAnsi="Times New Roman" w:cs="Times New Roman"/>
          <w:b/>
          <w:sz w:val="24"/>
          <w:szCs w:val="24"/>
        </w:rPr>
        <w:t xml:space="preserve">TİBET </w:t>
      </w:r>
      <w:proofErr w:type="gramStart"/>
      <w:r w:rsidR="00855E33">
        <w:rPr>
          <w:rFonts w:ascii="Times New Roman" w:eastAsia="Times New Roman" w:hAnsi="Times New Roman" w:cs="Times New Roman"/>
          <w:b/>
          <w:sz w:val="24"/>
          <w:szCs w:val="24"/>
        </w:rPr>
        <w:t>MAKİNA</w:t>
      </w:r>
      <w:r w:rsidR="00855E33">
        <w:rPr>
          <w:rFonts w:ascii="Times New Roman" w:hAnsi="Times New Roman" w:cs="Times New Roman"/>
          <w:b/>
          <w:bCs/>
          <w:sz w:val="24"/>
          <w:szCs w:val="24"/>
        </w:rPr>
        <w:t xml:space="preserve"> </w:t>
      </w:r>
      <w:r w:rsidR="00AB52FC">
        <w:rPr>
          <w:rFonts w:ascii="Times New Roman" w:hAnsi="Times New Roman" w:cs="Times New Roman"/>
          <w:b/>
          <w:bCs/>
          <w:sz w:val="24"/>
          <w:szCs w:val="24"/>
        </w:rPr>
        <w:t xml:space="preserve"> </w:t>
      </w:r>
      <w:r w:rsidR="008035E7" w:rsidRPr="00C55C80">
        <w:rPr>
          <w:rFonts w:ascii="Times New Roman" w:hAnsi="Times New Roman" w:cs="Times New Roman"/>
          <w:sz w:val="24"/>
          <w:szCs w:val="24"/>
        </w:rPr>
        <w:t>ta</w:t>
      </w:r>
      <w:r w:rsidR="00A60403" w:rsidRPr="00C55C80">
        <w:rPr>
          <w:rFonts w:ascii="Times New Roman" w:hAnsi="Times New Roman" w:cs="Times New Roman"/>
          <w:sz w:val="24"/>
          <w:szCs w:val="24"/>
        </w:rPr>
        <w:t>r</w:t>
      </w:r>
      <w:r w:rsidR="00A60403" w:rsidRPr="00F95542">
        <w:rPr>
          <w:rFonts w:ascii="Times New Roman" w:hAnsi="Times New Roman" w:cs="Times New Roman"/>
          <w:sz w:val="24"/>
          <w:szCs w:val="24"/>
        </w:rPr>
        <w:t>afından</w:t>
      </w:r>
      <w:proofErr w:type="gramEnd"/>
      <w:r w:rsidR="00A60403" w:rsidRPr="00F95542">
        <w:rPr>
          <w:rFonts w:ascii="Times New Roman" w:hAnsi="Times New Roman" w:cs="Times New Roman"/>
          <w:sz w:val="24"/>
          <w:szCs w:val="24"/>
        </w:rPr>
        <w:t xml:space="preserve"> kişisel verileri</w:t>
      </w:r>
      <w:r w:rsidR="00D84E99" w:rsidRPr="00F95542">
        <w:rPr>
          <w:rFonts w:ascii="Times New Roman" w:hAnsi="Times New Roman" w:cs="Times New Roman"/>
          <w:sz w:val="24"/>
          <w:szCs w:val="24"/>
        </w:rPr>
        <w:t>n</w:t>
      </w:r>
      <w:r w:rsidR="00A60403" w:rsidRPr="00F95542">
        <w:rPr>
          <w:rFonts w:ascii="Times New Roman" w:hAnsi="Times New Roman" w:cs="Times New Roman"/>
          <w:sz w:val="24"/>
          <w:szCs w:val="24"/>
        </w:rPr>
        <w:t xml:space="preserve"> işleme faaliyeti ve kişisel verilerin korunmasına yönelik benimsenen sistemler konusunda açıklamalarda bulun</w:t>
      </w:r>
      <w:r>
        <w:rPr>
          <w:rFonts w:ascii="Times New Roman" w:hAnsi="Times New Roman" w:cs="Times New Roman"/>
          <w:sz w:val="24"/>
          <w:szCs w:val="24"/>
        </w:rPr>
        <w:t>ulması</w:t>
      </w:r>
      <w:r w:rsidR="00A60403" w:rsidRPr="00F95542">
        <w:rPr>
          <w:rFonts w:ascii="Times New Roman" w:hAnsi="Times New Roman" w:cs="Times New Roman"/>
          <w:sz w:val="24"/>
          <w:szCs w:val="24"/>
        </w:rPr>
        <w:t xml:space="preserve">, bu </w:t>
      </w:r>
      <w:r w:rsidR="00A60403" w:rsidRPr="00A5743C">
        <w:rPr>
          <w:rFonts w:ascii="Times New Roman" w:hAnsi="Times New Roman" w:cs="Times New Roman"/>
          <w:sz w:val="24"/>
          <w:szCs w:val="24"/>
        </w:rPr>
        <w:t xml:space="preserve">kapsamda </w:t>
      </w:r>
      <w:commentRangeStart w:id="2"/>
      <w:r w:rsidR="00253FED" w:rsidRPr="00F7794A">
        <w:rPr>
          <w:rFonts w:ascii="Times New Roman" w:eastAsia="Times New Roman" w:hAnsi="Times New Roman" w:cs="Times New Roman"/>
          <w:color w:val="000000"/>
          <w:sz w:val="24"/>
          <w:szCs w:val="24"/>
          <w:lang w:eastAsia="tr-TR"/>
        </w:rPr>
        <w:t xml:space="preserve">Çalışan, Çalışan Adayı, Çalışan Adayı Yakını, Tedarikçi Çalışanı, Çalışan Yakını, İSG Uzmanı, İşyeri Hekimi, Kamu Görevlisi, Keşideci, </w:t>
      </w:r>
      <w:proofErr w:type="spellStart"/>
      <w:r w:rsidR="00253FED" w:rsidRPr="00F7794A">
        <w:rPr>
          <w:rFonts w:ascii="Times New Roman" w:eastAsia="Times New Roman" w:hAnsi="Times New Roman" w:cs="Times New Roman"/>
          <w:color w:val="000000"/>
          <w:sz w:val="24"/>
          <w:szCs w:val="24"/>
          <w:lang w:eastAsia="tr-TR"/>
        </w:rPr>
        <w:t>Lehdar</w:t>
      </w:r>
      <w:proofErr w:type="spellEnd"/>
      <w:r w:rsidR="00253FED" w:rsidRPr="00F7794A">
        <w:rPr>
          <w:rFonts w:ascii="Times New Roman" w:eastAsia="Times New Roman" w:hAnsi="Times New Roman" w:cs="Times New Roman"/>
          <w:color w:val="000000"/>
          <w:sz w:val="24"/>
          <w:szCs w:val="24"/>
          <w:lang w:eastAsia="tr-TR"/>
        </w:rPr>
        <w:t>, Alacaklı Avukatı, Banka Çalışanı, Doktor, Eğitmen, Vekil Edilen, Hissedar/Ortak, Referans, Stajyer, Tedarikçi Çalışanları, Tedarikçi Yetkilisi, Ürün veya Hizmet Alan Kişi,</w:t>
      </w:r>
      <w:r w:rsidR="00253FED">
        <w:rPr>
          <w:rFonts w:ascii="Times New Roman" w:eastAsia="Times New Roman" w:hAnsi="Times New Roman" w:cs="Times New Roman"/>
          <w:color w:val="000000"/>
          <w:sz w:val="24"/>
          <w:szCs w:val="24"/>
          <w:lang w:eastAsia="tr-TR"/>
        </w:rPr>
        <w:t xml:space="preserve"> Potansiyel Ürün veya Hizmet Alan Kişi,</w:t>
      </w:r>
      <w:r w:rsidR="00253FED" w:rsidRPr="00F7794A">
        <w:rPr>
          <w:rFonts w:ascii="Times New Roman" w:eastAsia="Times New Roman" w:hAnsi="Times New Roman" w:cs="Times New Roman"/>
          <w:color w:val="000000"/>
          <w:sz w:val="24"/>
          <w:szCs w:val="24"/>
          <w:lang w:eastAsia="tr-TR"/>
        </w:rPr>
        <w:t xml:space="preserve"> Vekil Eden, Ziyaretçilere</w:t>
      </w:r>
      <w:r w:rsidR="00253FED" w:rsidRPr="00F7794A">
        <w:rPr>
          <w:rFonts w:ascii="Times New Roman" w:hAnsi="Times New Roman" w:cs="Times New Roman"/>
          <w:sz w:val="24"/>
          <w:szCs w:val="24"/>
        </w:rPr>
        <w:t xml:space="preserve"> ve Kişisel Verilerini İşlediği Herhangi Bir Sürece Dâhil Olan Diğer </w:t>
      </w:r>
      <w:r w:rsidR="00253FED">
        <w:rPr>
          <w:rFonts w:ascii="Times New Roman" w:eastAsia="Times New Roman" w:hAnsi="Times New Roman" w:cs="Times New Roman"/>
          <w:color w:val="000000"/>
          <w:sz w:val="24"/>
          <w:szCs w:val="24"/>
          <w:lang w:eastAsia="tr-TR"/>
        </w:rPr>
        <w:t xml:space="preserve">3. Kişiler </w:t>
      </w:r>
      <w:commentRangeEnd w:id="2"/>
      <w:r w:rsidR="00253FED">
        <w:rPr>
          <w:rStyle w:val="AklamaBavurusu"/>
        </w:rPr>
        <w:commentReference w:id="2"/>
      </w:r>
      <w:r w:rsidR="00A60403" w:rsidRPr="00F95542">
        <w:rPr>
          <w:rFonts w:ascii="Times New Roman" w:hAnsi="Times New Roman" w:cs="Times New Roman"/>
          <w:sz w:val="24"/>
          <w:szCs w:val="24"/>
        </w:rPr>
        <w:t xml:space="preserve">başta olmak üzere </w:t>
      </w:r>
      <w:r w:rsidR="00D84E99" w:rsidRPr="00F95542">
        <w:rPr>
          <w:rFonts w:ascii="Times New Roman" w:hAnsi="Times New Roman" w:cs="Times New Roman"/>
          <w:sz w:val="24"/>
          <w:szCs w:val="24"/>
        </w:rPr>
        <w:t xml:space="preserve">İlgili </w:t>
      </w:r>
      <w:proofErr w:type="spellStart"/>
      <w:r w:rsidR="00D84E99" w:rsidRPr="00F95542">
        <w:rPr>
          <w:rFonts w:ascii="Times New Roman" w:hAnsi="Times New Roman" w:cs="Times New Roman"/>
          <w:sz w:val="24"/>
          <w:szCs w:val="24"/>
        </w:rPr>
        <w:t>Kişi</w:t>
      </w:r>
      <w:r w:rsidR="005C3130">
        <w:rPr>
          <w:rFonts w:ascii="Times New Roman" w:hAnsi="Times New Roman" w:cs="Times New Roman"/>
          <w:sz w:val="24"/>
          <w:szCs w:val="24"/>
        </w:rPr>
        <w:t>’n</w:t>
      </w:r>
      <w:r w:rsidR="00D84E99" w:rsidRPr="00F95542">
        <w:rPr>
          <w:rFonts w:ascii="Times New Roman" w:hAnsi="Times New Roman" w:cs="Times New Roman"/>
          <w:sz w:val="24"/>
          <w:szCs w:val="24"/>
        </w:rPr>
        <w:t>in</w:t>
      </w:r>
      <w:proofErr w:type="spellEnd"/>
      <w:r w:rsidR="00D84E99" w:rsidRPr="00F95542">
        <w:rPr>
          <w:rFonts w:ascii="Times New Roman" w:hAnsi="Times New Roman" w:cs="Times New Roman"/>
          <w:sz w:val="24"/>
          <w:szCs w:val="24"/>
        </w:rPr>
        <w:t xml:space="preserve"> </w:t>
      </w:r>
      <w:r w:rsidR="00A60403" w:rsidRPr="00F95542">
        <w:rPr>
          <w:rFonts w:ascii="Times New Roman" w:hAnsi="Times New Roman" w:cs="Times New Roman"/>
          <w:sz w:val="24"/>
          <w:szCs w:val="24"/>
        </w:rPr>
        <w:t xml:space="preserve">bilgilendirilerek şeffaflığın sağlanması, </w:t>
      </w:r>
      <w:r w:rsidRPr="00C47F8E">
        <w:rPr>
          <w:rFonts w:ascii="Times New Roman" w:hAnsi="Times New Roman" w:cs="Times New Roman"/>
          <w:sz w:val="24"/>
          <w:szCs w:val="24"/>
        </w:rPr>
        <w:t xml:space="preserve">kişisel verilerin yönetiminde </w:t>
      </w:r>
      <w:r>
        <w:rPr>
          <w:rFonts w:ascii="Times New Roman" w:hAnsi="Times New Roman" w:cs="Times New Roman"/>
          <w:sz w:val="24"/>
          <w:szCs w:val="24"/>
        </w:rPr>
        <w:t>standartların</w:t>
      </w:r>
      <w:r w:rsidRPr="00C47F8E">
        <w:rPr>
          <w:rFonts w:ascii="Times New Roman" w:hAnsi="Times New Roman" w:cs="Times New Roman"/>
          <w:sz w:val="24"/>
          <w:szCs w:val="24"/>
        </w:rPr>
        <w:t xml:space="preserve"> oluştur</w:t>
      </w:r>
      <w:r>
        <w:rPr>
          <w:rFonts w:ascii="Times New Roman" w:hAnsi="Times New Roman" w:cs="Times New Roman"/>
          <w:sz w:val="24"/>
          <w:szCs w:val="24"/>
        </w:rPr>
        <w:t>ul</w:t>
      </w:r>
      <w:r w:rsidRPr="00C47F8E">
        <w:rPr>
          <w:rFonts w:ascii="Times New Roman" w:hAnsi="Times New Roman" w:cs="Times New Roman"/>
          <w:sz w:val="24"/>
          <w:szCs w:val="24"/>
        </w:rPr>
        <w:t>ması ve gerçekleştir</w:t>
      </w:r>
      <w:r>
        <w:rPr>
          <w:rFonts w:ascii="Times New Roman" w:hAnsi="Times New Roman" w:cs="Times New Roman"/>
          <w:sz w:val="24"/>
          <w:szCs w:val="24"/>
        </w:rPr>
        <w:t>il</w:t>
      </w:r>
      <w:r w:rsidRPr="00C47F8E">
        <w:rPr>
          <w:rFonts w:ascii="Times New Roman" w:hAnsi="Times New Roman" w:cs="Times New Roman"/>
          <w:sz w:val="24"/>
          <w:szCs w:val="24"/>
        </w:rPr>
        <w:t xml:space="preserve">mesinin sağlanması; </w:t>
      </w:r>
      <w:proofErr w:type="spellStart"/>
      <w:r w:rsidRPr="00C47F8E">
        <w:rPr>
          <w:rFonts w:ascii="Times New Roman" w:hAnsi="Times New Roman" w:cs="Times New Roman"/>
          <w:sz w:val="24"/>
          <w:szCs w:val="24"/>
        </w:rPr>
        <w:t>organizasyonel</w:t>
      </w:r>
      <w:proofErr w:type="spellEnd"/>
      <w:r w:rsidRPr="00C47F8E">
        <w:rPr>
          <w:rFonts w:ascii="Times New Roman" w:hAnsi="Times New Roman" w:cs="Times New Roman"/>
          <w:sz w:val="24"/>
          <w:szCs w:val="24"/>
        </w:rPr>
        <w:t xml:space="preserve"> hedef ve yükümlülüklerin belirlenmesi ve desteklenmesi</w:t>
      </w:r>
      <w:r>
        <w:rPr>
          <w:rFonts w:ascii="Times New Roman" w:hAnsi="Times New Roman" w:cs="Times New Roman"/>
          <w:sz w:val="24"/>
          <w:szCs w:val="24"/>
        </w:rPr>
        <w:t>;</w:t>
      </w:r>
      <w:r w:rsidRPr="00C47F8E">
        <w:rPr>
          <w:rFonts w:ascii="Times New Roman" w:hAnsi="Times New Roman" w:cs="Times New Roman"/>
          <w:sz w:val="24"/>
          <w:szCs w:val="24"/>
        </w:rPr>
        <w:t xml:space="preserve"> kabul edilebilir risk seviyesiyle uyumlu olarak kontrol mekanizmalarının tesis edilmesi</w:t>
      </w:r>
      <w:r>
        <w:rPr>
          <w:rFonts w:ascii="Times New Roman" w:hAnsi="Times New Roman" w:cs="Times New Roman"/>
          <w:sz w:val="24"/>
          <w:szCs w:val="24"/>
        </w:rPr>
        <w:t xml:space="preserve">, </w:t>
      </w:r>
      <w:r w:rsidR="00A60403" w:rsidRPr="00F95542">
        <w:rPr>
          <w:rFonts w:ascii="Times New Roman" w:hAnsi="Times New Roman" w:cs="Times New Roman"/>
          <w:sz w:val="24"/>
          <w:szCs w:val="24"/>
        </w:rPr>
        <w:t xml:space="preserve">kişisel verilerin korunmasına ilişkin </w:t>
      </w:r>
      <w:r w:rsidR="006E01AE">
        <w:rPr>
          <w:rFonts w:ascii="Times New Roman" w:hAnsi="Times New Roman" w:cs="Times New Roman"/>
          <w:sz w:val="24"/>
          <w:szCs w:val="24"/>
        </w:rPr>
        <w:t>uluslararası</w:t>
      </w:r>
      <w:r>
        <w:rPr>
          <w:rFonts w:ascii="Times New Roman" w:hAnsi="Times New Roman" w:cs="Times New Roman"/>
          <w:sz w:val="24"/>
          <w:szCs w:val="24"/>
        </w:rPr>
        <w:t xml:space="preserve"> sözleşmeler, </w:t>
      </w:r>
      <w:r w:rsidR="00A92C48" w:rsidRPr="00F95542">
        <w:rPr>
          <w:rFonts w:ascii="Times New Roman" w:hAnsi="Times New Roman" w:cs="Times New Roman"/>
          <w:sz w:val="24"/>
          <w:szCs w:val="24"/>
        </w:rPr>
        <w:t>Anayasa</w:t>
      </w:r>
      <w:r w:rsidR="00A60403" w:rsidRPr="00F95542">
        <w:rPr>
          <w:rFonts w:ascii="Times New Roman" w:hAnsi="Times New Roman" w:cs="Times New Roman"/>
          <w:sz w:val="24"/>
          <w:szCs w:val="24"/>
        </w:rPr>
        <w:t xml:space="preserve">, </w:t>
      </w:r>
      <w:r>
        <w:rPr>
          <w:rFonts w:ascii="Times New Roman" w:hAnsi="Times New Roman" w:cs="Times New Roman"/>
          <w:sz w:val="24"/>
          <w:szCs w:val="24"/>
        </w:rPr>
        <w:t xml:space="preserve">kanunlar, </w:t>
      </w:r>
      <w:r w:rsidR="006E01AE">
        <w:rPr>
          <w:rFonts w:ascii="Times New Roman" w:hAnsi="Times New Roman" w:cs="Times New Roman"/>
          <w:sz w:val="24"/>
          <w:szCs w:val="24"/>
        </w:rPr>
        <w:t xml:space="preserve">yönetmelikler, </w:t>
      </w:r>
      <w:r>
        <w:rPr>
          <w:rFonts w:ascii="Times New Roman" w:hAnsi="Times New Roman" w:cs="Times New Roman"/>
          <w:sz w:val="24"/>
          <w:szCs w:val="24"/>
        </w:rPr>
        <w:t>sözleşmeler</w:t>
      </w:r>
      <w:r w:rsidR="00A60403" w:rsidRPr="00F95542">
        <w:rPr>
          <w:rFonts w:ascii="Times New Roman" w:hAnsi="Times New Roman" w:cs="Times New Roman"/>
          <w:sz w:val="24"/>
          <w:szCs w:val="24"/>
        </w:rPr>
        <w:t xml:space="preserve"> ve sair mevzuat tarafından getirilmiş ilke ve kurallara uy</w:t>
      </w:r>
      <w:r w:rsidR="00D84E99" w:rsidRPr="00F95542">
        <w:rPr>
          <w:rFonts w:ascii="Times New Roman" w:hAnsi="Times New Roman" w:cs="Times New Roman"/>
          <w:sz w:val="24"/>
          <w:szCs w:val="24"/>
        </w:rPr>
        <w:t>ulması</w:t>
      </w:r>
      <w:r w:rsidR="00A60403" w:rsidRPr="00F95542">
        <w:rPr>
          <w:rFonts w:ascii="Times New Roman" w:hAnsi="Times New Roman" w:cs="Times New Roman"/>
          <w:sz w:val="24"/>
          <w:szCs w:val="24"/>
        </w:rPr>
        <w:t xml:space="preserve"> ve </w:t>
      </w:r>
      <w:r w:rsidR="00D84E99" w:rsidRPr="00F95542">
        <w:rPr>
          <w:rFonts w:ascii="Times New Roman" w:hAnsi="Times New Roman" w:cs="Times New Roman"/>
          <w:sz w:val="24"/>
          <w:szCs w:val="24"/>
        </w:rPr>
        <w:t xml:space="preserve">İlgili </w:t>
      </w:r>
      <w:proofErr w:type="spellStart"/>
      <w:r w:rsidR="00D84E99" w:rsidRPr="00F95542">
        <w:rPr>
          <w:rFonts w:ascii="Times New Roman" w:hAnsi="Times New Roman" w:cs="Times New Roman"/>
          <w:sz w:val="24"/>
          <w:szCs w:val="24"/>
        </w:rPr>
        <w:t>Kişi</w:t>
      </w:r>
      <w:r w:rsidR="005C3130">
        <w:rPr>
          <w:rFonts w:ascii="Times New Roman" w:hAnsi="Times New Roman" w:cs="Times New Roman"/>
          <w:sz w:val="24"/>
          <w:szCs w:val="24"/>
        </w:rPr>
        <w:t>’</w:t>
      </w:r>
      <w:r w:rsidR="00D84E99" w:rsidRPr="00F95542">
        <w:rPr>
          <w:rFonts w:ascii="Times New Roman" w:hAnsi="Times New Roman" w:cs="Times New Roman"/>
          <w:sz w:val="24"/>
          <w:szCs w:val="24"/>
        </w:rPr>
        <w:t>nin</w:t>
      </w:r>
      <w:proofErr w:type="spellEnd"/>
      <w:r w:rsidR="006A7A7F" w:rsidRPr="00F95542">
        <w:rPr>
          <w:rFonts w:ascii="Times New Roman" w:hAnsi="Times New Roman" w:cs="Times New Roman"/>
          <w:sz w:val="24"/>
          <w:szCs w:val="24"/>
        </w:rPr>
        <w:t xml:space="preserve"> </w:t>
      </w:r>
      <w:r>
        <w:rPr>
          <w:rFonts w:ascii="Times New Roman" w:hAnsi="Times New Roman" w:cs="Times New Roman"/>
          <w:sz w:val="24"/>
          <w:szCs w:val="24"/>
        </w:rPr>
        <w:t xml:space="preserve">temel </w:t>
      </w:r>
      <w:r w:rsidR="00A60403" w:rsidRPr="00F95542">
        <w:rPr>
          <w:rFonts w:ascii="Times New Roman" w:hAnsi="Times New Roman" w:cs="Times New Roman"/>
          <w:sz w:val="24"/>
          <w:szCs w:val="24"/>
        </w:rPr>
        <w:t>hak ve özgürlüklerin</w:t>
      </w:r>
      <w:r w:rsidR="00D84E99" w:rsidRPr="00F95542">
        <w:rPr>
          <w:rFonts w:ascii="Times New Roman" w:hAnsi="Times New Roman" w:cs="Times New Roman"/>
          <w:sz w:val="24"/>
          <w:szCs w:val="24"/>
        </w:rPr>
        <w:t>in</w:t>
      </w:r>
      <w:r>
        <w:rPr>
          <w:rFonts w:ascii="Times New Roman" w:hAnsi="Times New Roman" w:cs="Times New Roman"/>
          <w:sz w:val="24"/>
          <w:szCs w:val="24"/>
        </w:rPr>
        <w:t xml:space="preserve"> en iyi şekilde</w:t>
      </w:r>
      <w:r w:rsidR="00A60403" w:rsidRPr="00F95542">
        <w:rPr>
          <w:rFonts w:ascii="Times New Roman" w:hAnsi="Times New Roman" w:cs="Times New Roman"/>
          <w:sz w:val="24"/>
          <w:szCs w:val="24"/>
        </w:rPr>
        <w:t xml:space="preserve"> korunması amaçlanmaktad</w:t>
      </w:r>
      <w:r w:rsidR="008A3CFD" w:rsidRPr="00F95542">
        <w:rPr>
          <w:rFonts w:ascii="Times New Roman" w:hAnsi="Times New Roman" w:cs="Times New Roman"/>
          <w:sz w:val="24"/>
          <w:szCs w:val="24"/>
        </w:rPr>
        <w:t xml:space="preserve">ır. Ayrıca </w:t>
      </w:r>
      <w:r>
        <w:rPr>
          <w:rFonts w:ascii="Times New Roman" w:hAnsi="Times New Roman" w:cs="Times New Roman"/>
          <w:sz w:val="24"/>
          <w:szCs w:val="24"/>
        </w:rPr>
        <w:t xml:space="preserve">işbu Politika </w:t>
      </w:r>
      <w:r w:rsidR="005C3130">
        <w:rPr>
          <w:rFonts w:ascii="Times New Roman" w:hAnsi="Times New Roman" w:cs="Times New Roman"/>
          <w:sz w:val="24"/>
          <w:szCs w:val="24"/>
        </w:rPr>
        <w:t>k</w:t>
      </w:r>
      <w:r w:rsidR="008A3CFD" w:rsidRPr="00F95542">
        <w:rPr>
          <w:rFonts w:ascii="Times New Roman" w:hAnsi="Times New Roman" w:cs="Times New Roman"/>
          <w:sz w:val="24"/>
          <w:szCs w:val="24"/>
        </w:rPr>
        <w:t xml:space="preserve">işisel ve </w:t>
      </w:r>
      <w:r w:rsidR="005C3130">
        <w:rPr>
          <w:rFonts w:ascii="Times New Roman" w:hAnsi="Times New Roman" w:cs="Times New Roman"/>
          <w:sz w:val="24"/>
          <w:szCs w:val="24"/>
        </w:rPr>
        <w:t>ö</w:t>
      </w:r>
      <w:r w:rsidR="008A3CFD" w:rsidRPr="00F95542">
        <w:rPr>
          <w:rFonts w:ascii="Times New Roman" w:hAnsi="Times New Roman" w:cs="Times New Roman"/>
          <w:sz w:val="24"/>
          <w:szCs w:val="24"/>
        </w:rPr>
        <w:t xml:space="preserve">zel </w:t>
      </w:r>
      <w:r w:rsidR="005C3130">
        <w:rPr>
          <w:rFonts w:ascii="Times New Roman" w:hAnsi="Times New Roman" w:cs="Times New Roman"/>
          <w:sz w:val="24"/>
          <w:szCs w:val="24"/>
        </w:rPr>
        <w:t>n</w:t>
      </w:r>
      <w:r w:rsidR="008A3CFD" w:rsidRPr="00F95542">
        <w:rPr>
          <w:rFonts w:ascii="Times New Roman" w:hAnsi="Times New Roman" w:cs="Times New Roman"/>
          <w:sz w:val="24"/>
          <w:szCs w:val="24"/>
        </w:rPr>
        <w:t xml:space="preserve">itelik </w:t>
      </w:r>
      <w:r w:rsidR="005C3130">
        <w:rPr>
          <w:rFonts w:ascii="Times New Roman" w:hAnsi="Times New Roman" w:cs="Times New Roman"/>
          <w:sz w:val="24"/>
          <w:szCs w:val="24"/>
        </w:rPr>
        <w:t>k</w:t>
      </w:r>
      <w:r w:rsidR="008A3CFD" w:rsidRPr="00F95542">
        <w:rPr>
          <w:rFonts w:ascii="Times New Roman" w:hAnsi="Times New Roman" w:cs="Times New Roman"/>
          <w:sz w:val="24"/>
          <w:szCs w:val="24"/>
        </w:rPr>
        <w:t xml:space="preserve">işisel </w:t>
      </w:r>
      <w:r w:rsidR="005C3130">
        <w:rPr>
          <w:rFonts w:ascii="Times New Roman" w:hAnsi="Times New Roman" w:cs="Times New Roman"/>
          <w:sz w:val="24"/>
          <w:szCs w:val="24"/>
        </w:rPr>
        <w:t>v</w:t>
      </w:r>
      <w:r w:rsidR="008A3CFD" w:rsidRPr="00F95542">
        <w:rPr>
          <w:rFonts w:ascii="Times New Roman" w:hAnsi="Times New Roman" w:cs="Times New Roman"/>
          <w:sz w:val="24"/>
          <w:szCs w:val="24"/>
        </w:rPr>
        <w:t>erilerin otomatik olan ya da herhangi bir veri kayıt sisteminin parçası olmak kaydıyla otomatik olmayan yollarla işlenmesi için kullanılan tüm fiziksel ve elektronik veri kayıt sistem ve ortamlarını kapsar</w:t>
      </w:r>
      <w:r w:rsidR="00C339C8" w:rsidRPr="00F95542">
        <w:rPr>
          <w:rFonts w:ascii="Times New Roman" w:hAnsi="Times New Roman" w:cs="Times New Roman"/>
          <w:sz w:val="24"/>
          <w:szCs w:val="24"/>
        </w:rPr>
        <w:t>.</w:t>
      </w:r>
    </w:p>
    <w:p w14:paraId="09937F27" w14:textId="77777777" w:rsidR="001808F2" w:rsidRPr="00C47F8E" w:rsidRDefault="001808F2" w:rsidP="00D274BC">
      <w:pPr>
        <w:spacing w:after="0" w:line="300" w:lineRule="exact"/>
        <w:jc w:val="both"/>
        <w:rPr>
          <w:rFonts w:ascii="Times New Roman" w:hAnsi="Times New Roman" w:cs="Times New Roman"/>
          <w:sz w:val="24"/>
          <w:szCs w:val="24"/>
        </w:rPr>
      </w:pPr>
    </w:p>
    <w:p w14:paraId="7A81B682" w14:textId="77777777" w:rsidR="00030A28" w:rsidRPr="00C47F8E" w:rsidRDefault="00F73ED5" w:rsidP="00D274BC">
      <w:pPr>
        <w:pStyle w:val="Balk2"/>
        <w:spacing w:before="0" w:line="300" w:lineRule="exact"/>
        <w:rPr>
          <w:rFonts w:cs="Times New Roman"/>
          <w:szCs w:val="24"/>
        </w:rPr>
      </w:pPr>
      <w:bookmarkStart w:id="3" w:name="_Toc78447942"/>
      <w:r w:rsidRPr="00C47F8E">
        <w:rPr>
          <w:rFonts w:cs="Times New Roman"/>
          <w:szCs w:val="24"/>
        </w:rPr>
        <w:t>Tanımlar</w:t>
      </w:r>
      <w:bookmarkEnd w:id="3"/>
    </w:p>
    <w:p w14:paraId="5D439408" w14:textId="77777777" w:rsidR="000C68BC" w:rsidRPr="00C47F8E" w:rsidRDefault="000C68BC" w:rsidP="00D274BC">
      <w:pPr>
        <w:spacing w:after="0" w:line="300" w:lineRule="exact"/>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08"/>
        <w:gridCol w:w="4508"/>
      </w:tblGrid>
      <w:tr w:rsidR="00FC38C9" w:rsidRPr="00C47F8E" w14:paraId="16D7060B" w14:textId="77777777" w:rsidTr="00B06555">
        <w:tc>
          <w:tcPr>
            <w:tcW w:w="4508" w:type="dxa"/>
            <w:shd w:val="clear" w:color="auto" w:fill="FBE4D5" w:themeFill="accent2" w:themeFillTint="33"/>
          </w:tcPr>
          <w:p w14:paraId="0492EC06" w14:textId="77777777" w:rsidR="00FC38C9" w:rsidRPr="00C47F8E" w:rsidRDefault="00B06555" w:rsidP="00D274BC">
            <w:pPr>
              <w:spacing w:line="300" w:lineRule="exact"/>
              <w:jc w:val="center"/>
              <w:rPr>
                <w:rFonts w:ascii="Times New Roman" w:hAnsi="Times New Roman" w:cs="Times New Roman"/>
                <w:sz w:val="24"/>
                <w:szCs w:val="24"/>
              </w:rPr>
            </w:pPr>
            <w:r w:rsidRPr="00C47F8E">
              <w:rPr>
                <w:rFonts w:ascii="Times New Roman" w:hAnsi="Times New Roman" w:cs="Times New Roman"/>
                <w:b/>
                <w:bCs/>
                <w:sz w:val="24"/>
                <w:szCs w:val="24"/>
              </w:rPr>
              <w:t>Tanım</w:t>
            </w:r>
          </w:p>
        </w:tc>
        <w:tc>
          <w:tcPr>
            <w:tcW w:w="4508" w:type="dxa"/>
            <w:shd w:val="clear" w:color="auto" w:fill="FBE4D5" w:themeFill="accent2" w:themeFillTint="33"/>
          </w:tcPr>
          <w:p w14:paraId="137551FD" w14:textId="77777777" w:rsidR="00FC38C9" w:rsidRPr="00C47F8E" w:rsidRDefault="00B06555" w:rsidP="00D274BC">
            <w:pPr>
              <w:spacing w:line="300" w:lineRule="exact"/>
              <w:jc w:val="center"/>
              <w:rPr>
                <w:rFonts w:ascii="Times New Roman" w:hAnsi="Times New Roman" w:cs="Times New Roman"/>
                <w:sz w:val="24"/>
                <w:szCs w:val="24"/>
              </w:rPr>
            </w:pPr>
            <w:r w:rsidRPr="00C47F8E">
              <w:rPr>
                <w:rFonts w:ascii="Times New Roman" w:hAnsi="Times New Roman" w:cs="Times New Roman"/>
                <w:b/>
                <w:bCs/>
                <w:sz w:val="24"/>
                <w:szCs w:val="24"/>
              </w:rPr>
              <w:t>Açıklama</w:t>
            </w:r>
          </w:p>
        </w:tc>
      </w:tr>
      <w:tr w:rsidR="0044235D" w:rsidRPr="00C47F8E" w14:paraId="3CCC9BC6" w14:textId="77777777" w:rsidTr="00FC38C9">
        <w:tc>
          <w:tcPr>
            <w:tcW w:w="4508" w:type="dxa"/>
          </w:tcPr>
          <w:p w14:paraId="520F9123" w14:textId="77777777" w:rsidR="0044235D" w:rsidRPr="00C47F8E" w:rsidRDefault="0044235D" w:rsidP="00D274BC">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Açık Rıza</w:t>
            </w:r>
          </w:p>
        </w:tc>
        <w:tc>
          <w:tcPr>
            <w:tcW w:w="4508" w:type="dxa"/>
          </w:tcPr>
          <w:p w14:paraId="3A3FCDF2" w14:textId="77777777" w:rsidR="0044235D" w:rsidRPr="00C47F8E" w:rsidRDefault="0044235D" w:rsidP="00D274BC">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Belirli bir konuya ilişkin, bilgilendirilmeye dayanan ve özgür iradeyle açıklanan rıza</w:t>
            </w:r>
          </w:p>
        </w:tc>
      </w:tr>
      <w:tr w:rsidR="0044235D" w:rsidRPr="00C47F8E" w14:paraId="05FEF2F5" w14:textId="77777777" w:rsidTr="00FC38C9">
        <w:tc>
          <w:tcPr>
            <w:tcW w:w="4508" w:type="dxa"/>
          </w:tcPr>
          <w:p w14:paraId="1080D320" w14:textId="77777777" w:rsidR="0044235D" w:rsidRPr="00C47F8E" w:rsidRDefault="0044235D" w:rsidP="00D274BC">
            <w:pPr>
              <w:spacing w:line="300" w:lineRule="exact"/>
              <w:jc w:val="both"/>
              <w:rPr>
                <w:rFonts w:ascii="Times New Roman" w:hAnsi="Times New Roman" w:cs="Times New Roman"/>
                <w:b/>
                <w:bCs/>
                <w:sz w:val="24"/>
                <w:szCs w:val="24"/>
              </w:rPr>
            </w:pPr>
            <w:r>
              <w:rPr>
                <w:rFonts w:ascii="Times New Roman" w:hAnsi="Times New Roman" w:cs="Times New Roman"/>
                <w:b/>
                <w:bCs/>
                <w:sz w:val="24"/>
                <w:szCs w:val="24"/>
              </w:rPr>
              <w:t>Anayasa</w:t>
            </w:r>
          </w:p>
        </w:tc>
        <w:tc>
          <w:tcPr>
            <w:tcW w:w="4508" w:type="dxa"/>
          </w:tcPr>
          <w:p w14:paraId="39301E16" w14:textId="77777777" w:rsidR="0044235D" w:rsidRPr="00C47F8E" w:rsidRDefault="0044235D" w:rsidP="00D274BC">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2709 sayılı </w:t>
            </w:r>
            <w:r w:rsidRPr="00F95542">
              <w:rPr>
                <w:rFonts w:ascii="Times New Roman" w:hAnsi="Times New Roman" w:cs="Times New Roman"/>
                <w:sz w:val="24"/>
                <w:szCs w:val="24"/>
              </w:rPr>
              <w:t>Türkiye Cumhuriyeti Anayasası</w:t>
            </w:r>
          </w:p>
        </w:tc>
      </w:tr>
      <w:tr w:rsidR="0044235D" w:rsidRPr="00C47F8E" w14:paraId="3E180CC4" w14:textId="77777777" w:rsidTr="00474153">
        <w:tc>
          <w:tcPr>
            <w:tcW w:w="4508" w:type="dxa"/>
          </w:tcPr>
          <w:p w14:paraId="67D85C15" w14:textId="763E98D1" w:rsidR="0044235D" w:rsidRPr="003E266C" w:rsidRDefault="00855E33" w:rsidP="00D274BC">
            <w:pPr>
              <w:spacing w:line="300" w:lineRule="exact"/>
              <w:jc w:val="both"/>
              <w:rPr>
                <w:rFonts w:ascii="Times New Roman" w:hAnsi="Times New Roman" w:cs="Times New Roman"/>
                <w:b/>
                <w:bCs/>
                <w:sz w:val="24"/>
                <w:szCs w:val="24"/>
              </w:rPr>
            </w:pPr>
            <w:r>
              <w:rPr>
                <w:rFonts w:ascii="Times New Roman" w:eastAsia="Times New Roman" w:hAnsi="Times New Roman" w:cs="Times New Roman"/>
                <w:b/>
                <w:sz w:val="24"/>
                <w:szCs w:val="24"/>
              </w:rPr>
              <w:t>TİBET MAKİNA</w:t>
            </w:r>
          </w:p>
        </w:tc>
        <w:tc>
          <w:tcPr>
            <w:tcW w:w="4508" w:type="dxa"/>
          </w:tcPr>
          <w:p w14:paraId="72519041" w14:textId="1C032550" w:rsidR="0044235D" w:rsidRPr="00E34284" w:rsidRDefault="00855E33" w:rsidP="00D274BC">
            <w:pPr>
              <w:spacing w:line="300" w:lineRule="exact"/>
              <w:jc w:val="both"/>
              <w:rPr>
                <w:rFonts w:ascii="Times New Roman" w:hAnsi="Times New Roman" w:cs="Times New Roman"/>
                <w:sz w:val="24"/>
                <w:szCs w:val="24"/>
              </w:rPr>
            </w:pPr>
            <w:r>
              <w:rPr>
                <w:rFonts w:ascii="Times New Roman" w:eastAsia="Times New Roman" w:hAnsi="Times New Roman" w:cs="Times New Roman"/>
                <w:sz w:val="24"/>
                <w:szCs w:val="24"/>
              </w:rPr>
              <w:t>Tibet Makina Sanayi Ve</w:t>
            </w:r>
            <w:r w:rsidR="0015171B" w:rsidRPr="008147E6">
              <w:rPr>
                <w:rFonts w:ascii="Times New Roman" w:eastAsia="Times New Roman" w:hAnsi="Times New Roman" w:cs="Times New Roman"/>
                <w:sz w:val="24"/>
                <w:szCs w:val="24"/>
              </w:rPr>
              <w:t xml:space="preserve"> Tic.</w:t>
            </w:r>
            <w:r w:rsidR="00A05FD5">
              <w:rPr>
                <w:rFonts w:ascii="Times New Roman" w:eastAsia="Times New Roman" w:hAnsi="Times New Roman" w:cs="Times New Roman"/>
                <w:sz w:val="24"/>
                <w:szCs w:val="24"/>
              </w:rPr>
              <w:t xml:space="preserve"> </w:t>
            </w:r>
            <w:r w:rsidR="0015171B" w:rsidRPr="008147E6">
              <w:rPr>
                <w:rFonts w:ascii="Times New Roman" w:eastAsia="Times New Roman" w:hAnsi="Times New Roman" w:cs="Times New Roman"/>
                <w:sz w:val="24"/>
                <w:szCs w:val="24"/>
              </w:rPr>
              <w:t>A.Ş.</w:t>
            </w:r>
          </w:p>
        </w:tc>
      </w:tr>
      <w:tr w:rsidR="006E01AE" w:rsidRPr="00C47F8E" w14:paraId="46CDCFBC" w14:textId="77777777" w:rsidTr="003E266C">
        <w:trPr>
          <w:trHeight w:val="369"/>
        </w:trPr>
        <w:tc>
          <w:tcPr>
            <w:tcW w:w="4508" w:type="dxa"/>
          </w:tcPr>
          <w:p w14:paraId="3BAE9E7C"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Çalışan</w:t>
            </w:r>
          </w:p>
        </w:tc>
        <w:tc>
          <w:tcPr>
            <w:tcW w:w="4508" w:type="dxa"/>
          </w:tcPr>
          <w:p w14:paraId="3502C860" w14:textId="5DDBDDA8" w:rsidR="006E01AE" w:rsidRPr="00855E33" w:rsidRDefault="00855E33" w:rsidP="006E01AE">
            <w:pPr>
              <w:spacing w:line="300" w:lineRule="exact"/>
              <w:jc w:val="both"/>
              <w:rPr>
                <w:rFonts w:ascii="Times New Roman" w:hAnsi="Times New Roman" w:cs="Times New Roman"/>
                <w:sz w:val="24"/>
                <w:szCs w:val="24"/>
              </w:rPr>
            </w:pPr>
            <w:r w:rsidRPr="00855E33">
              <w:rPr>
                <w:rFonts w:ascii="Times New Roman" w:eastAsia="Times New Roman" w:hAnsi="Times New Roman" w:cs="Times New Roman"/>
                <w:sz w:val="24"/>
                <w:szCs w:val="24"/>
              </w:rPr>
              <w:t xml:space="preserve">TİBET </w:t>
            </w:r>
            <w:proofErr w:type="spellStart"/>
            <w:r w:rsidRPr="00855E33">
              <w:rPr>
                <w:rFonts w:ascii="Times New Roman" w:eastAsia="Times New Roman" w:hAnsi="Times New Roman" w:cs="Times New Roman"/>
                <w:sz w:val="24"/>
                <w:szCs w:val="24"/>
              </w:rPr>
              <w:t>MAKİNA</w:t>
            </w:r>
            <w:r w:rsidR="006E01AE" w:rsidRPr="00855E33">
              <w:rPr>
                <w:rFonts w:ascii="Times New Roman" w:eastAsia="Calibri" w:hAnsi="Times New Roman" w:cs="Times New Roman"/>
                <w:sz w:val="24"/>
                <w:szCs w:val="24"/>
              </w:rPr>
              <w:t>’</w:t>
            </w:r>
            <w:r w:rsidRPr="00855E33">
              <w:rPr>
                <w:rFonts w:ascii="Times New Roman" w:eastAsia="Calibri" w:hAnsi="Times New Roman" w:cs="Times New Roman"/>
                <w:sz w:val="24"/>
                <w:szCs w:val="24"/>
              </w:rPr>
              <w:t>da</w:t>
            </w:r>
            <w:proofErr w:type="spellEnd"/>
            <w:r w:rsidR="006E01AE" w:rsidRPr="00855E33">
              <w:rPr>
                <w:rFonts w:ascii="Times New Roman" w:eastAsia="Calibri" w:hAnsi="Times New Roman" w:cs="Times New Roman"/>
                <w:sz w:val="24"/>
                <w:szCs w:val="24"/>
              </w:rPr>
              <w:t xml:space="preserve"> çalışanlar</w:t>
            </w:r>
          </w:p>
        </w:tc>
      </w:tr>
      <w:tr w:rsidR="006E01AE" w:rsidRPr="00C47F8E" w14:paraId="0E3EF267" w14:textId="77777777" w:rsidTr="00FC38C9">
        <w:tc>
          <w:tcPr>
            <w:tcW w:w="4508" w:type="dxa"/>
          </w:tcPr>
          <w:p w14:paraId="60A7365D"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Çalışan Adayı</w:t>
            </w:r>
          </w:p>
        </w:tc>
        <w:tc>
          <w:tcPr>
            <w:tcW w:w="4508" w:type="dxa"/>
          </w:tcPr>
          <w:p w14:paraId="09DD6A2D" w14:textId="37543626" w:rsidR="006E01AE" w:rsidRPr="00855E33" w:rsidRDefault="00855E33" w:rsidP="006E01AE">
            <w:pPr>
              <w:spacing w:line="300" w:lineRule="exact"/>
              <w:jc w:val="both"/>
              <w:rPr>
                <w:rFonts w:ascii="Times New Roman" w:hAnsi="Times New Roman" w:cs="Times New Roman"/>
                <w:sz w:val="24"/>
                <w:szCs w:val="24"/>
              </w:rPr>
            </w:pPr>
            <w:r w:rsidRPr="00855E33">
              <w:rPr>
                <w:rFonts w:ascii="Times New Roman" w:eastAsia="Times New Roman" w:hAnsi="Times New Roman" w:cs="Times New Roman"/>
                <w:sz w:val="24"/>
                <w:szCs w:val="24"/>
              </w:rPr>
              <w:t xml:space="preserve">TİBET </w:t>
            </w:r>
            <w:proofErr w:type="spellStart"/>
            <w:r w:rsidRPr="00855E33">
              <w:rPr>
                <w:rFonts w:ascii="Times New Roman" w:eastAsia="Times New Roman" w:hAnsi="Times New Roman" w:cs="Times New Roman"/>
                <w:sz w:val="24"/>
                <w:szCs w:val="24"/>
              </w:rPr>
              <w:t>MAKİNA</w:t>
            </w:r>
            <w:r w:rsidR="0015171B" w:rsidRPr="00855E33">
              <w:rPr>
                <w:rFonts w:ascii="Times New Roman" w:eastAsia="Times New Roman" w:hAnsi="Times New Roman" w:cs="Times New Roman"/>
                <w:sz w:val="24"/>
                <w:szCs w:val="24"/>
              </w:rPr>
              <w:t>’</w:t>
            </w:r>
            <w:r w:rsidRPr="00855E33">
              <w:rPr>
                <w:rFonts w:ascii="Times New Roman" w:eastAsia="Times New Roman" w:hAnsi="Times New Roman" w:cs="Times New Roman"/>
                <w:sz w:val="24"/>
                <w:szCs w:val="24"/>
              </w:rPr>
              <w:t>ya</w:t>
            </w:r>
            <w:proofErr w:type="spellEnd"/>
            <w:r w:rsidR="00316A3A" w:rsidRPr="00855E33">
              <w:rPr>
                <w:rFonts w:ascii="Times New Roman" w:eastAsia="Times New Roman" w:hAnsi="Times New Roman" w:cs="Times New Roman"/>
                <w:sz w:val="24"/>
                <w:szCs w:val="24"/>
              </w:rPr>
              <w:t xml:space="preserve"> </w:t>
            </w:r>
            <w:r w:rsidR="006E01AE" w:rsidRPr="00855E33">
              <w:rPr>
                <w:rFonts w:ascii="Times New Roman" w:eastAsia="Calibri" w:hAnsi="Times New Roman" w:cs="Times New Roman"/>
                <w:sz w:val="24"/>
                <w:szCs w:val="24"/>
              </w:rPr>
              <w:t>iş başvurusunda bulunan kişiler</w:t>
            </w:r>
          </w:p>
        </w:tc>
      </w:tr>
      <w:tr w:rsidR="006E01AE" w:rsidRPr="00C47F8E" w14:paraId="6823E2DE" w14:textId="77777777" w:rsidTr="00FC38C9">
        <w:tc>
          <w:tcPr>
            <w:tcW w:w="4508" w:type="dxa"/>
          </w:tcPr>
          <w:p w14:paraId="1FE619C9"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İlgili Kişi</w:t>
            </w:r>
          </w:p>
        </w:tc>
        <w:tc>
          <w:tcPr>
            <w:tcW w:w="4508" w:type="dxa"/>
          </w:tcPr>
          <w:p w14:paraId="5977E89E"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Kişisel verisi işlenen gerçek kişi</w:t>
            </w:r>
          </w:p>
        </w:tc>
      </w:tr>
      <w:tr w:rsidR="006E01AE" w:rsidRPr="00C47F8E" w14:paraId="14AE752E" w14:textId="77777777" w:rsidTr="00FC38C9">
        <w:tc>
          <w:tcPr>
            <w:tcW w:w="4508" w:type="dxa"/>
          </w:tcPr>
          <w:p w14:paraId="43C346F3" w14:textId="77777777" w:rsidR="006E01AE" w:rsidRPr="00C47F8E" w:rsidRDefault="006E01AE" w:rsidP="006E01AE">
            <w:pPr>
              <w:spacing w:line="300" w:lineRule="exact"/>
              <w:jc w:val="both"/>
              <w:rPr>
                <w:rFonts w:ascii="Times New Roman" w:hAnsi="Times New Roman" w:cs="Times New Roman"/>
                <w:b/>
                <w:bCs/>
                <w:sz w:val="24"/>
                <w:szCs w:val="24"/>
              </w:rPr>
            </w:pPr>
            <w:bookmarkStart w:id="4" w:name="_Hlk19112190"/>
            <w:r w:rsidRPr="00C47F8E">
              <w:rPr>
                <w:rFonts w:ascii="Times New Roman" w:hAnsi="Times New Roman" w:cs="Times New Roman"/>
                <w:b/>
                <w:bCs/>
                <w:sz w:val="24"/>
                <w:szCs w:val="24"/>
              </w:rPr>
              <w:t>İmha</w:t>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p>
          <w:p w14:paraId="3585AC20" w14:textId="77777777" w:rsidR="006E01AE" w:rsidRPr="00C47F8E" w:rsidRDefault="006E01AE" w:rsidP="006E01AE">
            <w:pPr>
              <w:spacing w:line="300" w:lineRule="exact"/>
              <w:jc w:val="both"/>
              <w:rPr>
                <w:rFonts w:ascii="Times New Roman" w:hAnsi="Times New Roman" w:cs="Times New Roman"/>
                <w:sz w:val="24"/>
                <w:szCs w:val="24"/>
              </w:rPr>
            </w:pPr>
          </w:p>
        </w:tc>
        <w:tc>
          <w:tcPr>
            <w:tcW w:w="4508" w:type="dxa"/>
          </w:tcPr>
          <w:p w14:paraId="642904EA" w14:textId="0B8810AF" w:rsidR="006E01AE" w:rsidRPr="00C47F8E" w:rsidRDefault="006E01AE" w:rsidP="006E01AE">
            <w:pPr>
              <w:spacing w:line="300" w:lineRule="exact"/>
              <w:jc w:val="both"/>
              <w:rPr>
                <w:rFonts w:ascii="Times New Roman" w:hAnsi="Times New Roman" w:cs="Times New Roman"/>
                <w:sz w:val="24"/>
                <w:szCs w:val="24"/>
              </w:rPr>
            </w:pPr>
            <w:r>
              <w:rPr>
                <w:rFonts w:ascii="Times New Roman" w:hAnsi="Times New Roman" w:cs="Times New Roman"/>
                <w:sz w:val="24"/>
                <w:szCs w:val="24"/>
              </w:rPr>
              <w:t>Kişisel verilerin silinmesi veya yok edilmesi</w:t>
            </w:r>
          </w:p>
        </w:tc>
      </w:tr>
      <w:tr w:rsidR="006E01AE" w:rsidRPr="00C47F8E" w14:paraId="275EFA44" w14:textId="77777777" w:rsidTr="00FC38C9">
        <w:tc>
          <w:tcPr>
            <w:tcW w:w="4508" w:type="dxa"/>
          </w:tcPr>
          <w:p w14:paraId="03D215F8"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lastRenderedPageBreak/>
              <w:t>Kişisel Veri</w:t>
            </w:r>
            <w:r w:rsidRPr="00C47F8E">
              <w:rPr>
                <w:rFonts w:ascii="Times New Roman" w:hAnsi="Times New Roman" w:cs="Times New Roman"/>
                <w:b/>
                <w:bCs/>
                <w:sz w:val="24"/>
                <w:szCs w:val="24"/>
              </w:rPr>
              <w:tab/>
            </w:r>
          </w:p>
        </w:tc>
        <w:tc>
          <w:tcPr>
            <w:tcW w:w="4508" w:type="dxa"/>
          </w:tcPr>
          <w:p w14:paraId="2DA17DAC"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Kimliği belirli veya belirlenebilir gerçek kişiye ilişkin her türlü bilgi</w:t>
            </w:r>
          </w:p>
        </w:tc>
      </w:tr>
      <w:bookmarkEnd w:id="4"/>
      <w:tr w:rsidR="006E01AE" w:rsidRPr="00C47F8E" w14:paraId="56CF4977" w14:textId="77777777" w:rsidTr="000D6F35">
        <w:tc>
          <w:tcPr>
            <w:tcW w:w="4508" w:type="dxa"/>
          </w:tcPr>
          <w:p w14:paraId="01B3C0D3"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b/>
                <w:bCs/>
                <w:sz w:val="24"/>
                <w:szCs w:val="24"/>
              </w:rPr>
              <w:t>Kişisel Verileri İşleme Envanteri</w:t>
            </w:r>
          </w:p>
        </w:tc>
        <w:tc>
          <w:tcPr>
            <w:tcW w:w="4508" w:type="dxa"/>
          </w:tcPr>
          <w:p w14:paraId="67F90204"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kişisel verileri işleme </w:t>
            </w:r>
            <w:proofErr w:type="gramStart"/>
            <w:r w:rsidRPr="00C47F8E">
              <w:rPr>
                <w:rFonts w:ascii="Times New Roman" w:hAnsi="Times New Roman" w:cs="Times New Roman"/>
                <w:sz w:val="24"/>
                <w:szCs w:val="24"/>
              </w:rPr>
              <w:t>envanteri</w:t>
            </w:r>
            <w:proofErr w:type="gramEnd"/>
          </w:p>
        </w:tc>
      </w:tr>
      <w:tr w:rsidR="006E01AE" w:rsidRPr="00C47F8E" w14:paraId="5FEEDAEC" w14:textId="77777777" w:rsidTr="000D6F35">
        <w:tc>
          <w:tcPr>
            <w:tcW w:w="4508" w:type="dxa"/>
          </w:tcPr>
          <w:p w14:paraId="69424E4B"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Kişisel Verilerin Anonim Hale Getirilmesi</w:t>
            </w:r>
          </w:p>
          <w:p w14:paraId="2FC27AF3" w14:textId="77777777" w:rsidR="006E01AE" w:rsidRPr="00C47F8E" w:rsidRDefault="006E01AE" w:rsidP="006E01AE">
            <w:pPr>
              <w:spacing w:line="300" w:lineRule="exact"/>
              <w:jc w:val="both"/>
              <w:rPr>
                <w:rFonts w:ascii="Times New Roman" w:hAnsi="Times New Roman" w:cs="Times New Roman"/>
                <w:b/>
                <w:bCs/>
                <w:sz w:val="24"/>
                <w:szCs w:val="24"/>
              </w:rPr>
            </w:pPr>
          </w:p>
          <w:p w14:paraId="52F37EBD" w14:textId="77777777" w:rsidR="006E01AE" w:rsidRPr="00C47F8E" w:rsidRDefault="006E01AE" w:rsidP="006E01AE">
            <w:pPr>
              <w:spacing w:line="300" w:lineRule="exact"/>
              <w:jc w:val="both"/>
              <w:rPr>
                <w:rFonts w:ascii="Times New Roman" w:hAnsi="Times New Roman" w:cs="Times New Roman"/>
                <w:b/>
                <w:bCs/>
                <w:sz w:val="24"/>
                <w:szCs w:val="24"/>
              </w:rPr>
            </w:pPr>
          </w:p>
          <w:p w14:paraId="6251F6EB"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p>
        </w:tc>
        <w:tc>
          <w:tcPr>
            <w:tcW w:w="4508" w:type="dxa"/>
          </w:tcPr>
          <w:p w14:paraId="7D7A828A"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w:t>
            </w:r>
          </w:p>
        </w:tc>
      </w:tr>
      <w:tr w:rsidR="006E01AE" w:rsidRPr="00C47F8E" w14:paraId="13E0E0FD" w14:textId="77777777" w:rsidTr="000D6F35">
        <w:tc>
          <w:tcPr>
            <w:tcW w:w="4508" w:type="dxa"/>
          </w:tcPr>
          <w:p w14:paraId="69517410"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b/>
                <w:bCs/>
                <w:sz w:val="24"/>
                <w:szCs w:val="24"/>
              </w:rPr>
              <w:t>Kişisel Verilerin İmha Edilmesi</w:t>
            </w:r>
          </w:p>
        </w:tc>
        <w:tc>
          <w:tcPr>
            <w:tcW w:w="4508" w:type="dxa"/>
          </w:tcPr>
          <w:p w14:paraId="74DE6BF7"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Kişisel verilerin silinmesi, anonim hale getirilmesi veya yok edilmesi işlemi</w:t>
            </w:r>
          </w:p>
        </w:tc>
      </w:tr>
      <w:tr w:rsidR="006E01AE" w:rsidRPr="00C47F8E" w14:paraId="425FA6E3" w14:textId="77777777" w:rsidTr="000D6F35">
        <w:tc>
          <w:tcPr>
            <w:tcW w:w="4508" w:type="dxa"/>
          </w:tcPr>
          <w:p w14:paraId="3523FFEF"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b/>
                <w:bCs/>
                <w:sz w:val="24"/>
                <w:szCs w:val="24"/>
              </w:rPr>
              <w:t>Kişisel Verilerin Silinmesi</w:t>
            </w:r>
          </w:p>
        </w:tc>
        <w:tc>
          <w:tcPr>
            <w:tcW w:w="4508" w:type="dxa"/>
          </w:tcPr>
          <w:p w14:paraId="411E4C3D"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 xml:space="preserve">Kişisel verilerin </w:t>
            </w:r>
            <w:r>
              <w:rPr>
                <w:rFonts w:ascii="Times New Roman" w:hAnsi="Times New Roman" w:cs="Times New Roman"/>
                <w:sz w:val="24"/>
                <w:szCs w:val="24"/>
              </w:rPr>
              <w:t>İ</w:t>
            </w:r>
            <w:r w:rsidRPr="00C47F8E">
              <w:rPr>
                <w:rFonts w:ascii="Times New Roman" w:hAnsi="Times New Roman" w:cs="Times New Roman"/>
                <w:sz w:val="24"/>
                <w:szCs w:val="24"/>
              </w:rPr>
              <w:t xml:space="preserve">lgili </w:t>
            </w:r>
            <w:r>
              <w:rPr>
                <w:rFonts w:ascii="Times New Roman" w:hAnsi="Times New Roman" w:cs="Times New Roman"/>
                <w:sz w:val="24"/>
                <w:szCs w:val="24"/>
              </w:rPr>
              <w:t>K</w:t>
            </w:r>
            <w:r w:rsidRPr="00C47F8E">
              <w:rPr>
                <w:rFonts w:ascii="Times New Roman" w:hAnsi="Times New Roman" w:cs="Times New Roman"/>
                <w:sz w:val="24"/>
                <w:szCs w:val="24"/>
              </w:rPr>
              <w:t>ullanıcılar için hiçbir şekilde erişilemez ve tekrar kullanılamaz hale getirilmesi işlemi</w:t>
            </w:r>
          </w:p>
        </w:tc>
      </w:tr>
      <w:tr w:rsidR="006E01AE" w:rsidRPr="00C47F8E" w14:paraId="77A12079" w14:textId="77777777" w:rsidTr="000D6F35">
        <w:tc>
          <w:tcPr>
            <w:tcW w:w="4508" w:type="dxa"/>
          </w:tcPr>
          <w:p w14:paraId="6A922D6D" w14:textId="77777777" w:rsidR="006E01AE" w:rsidRPr="00166AB3" w:rsidRDefault="006E01AE" w:rsidP="006E01AE">
            <w:pPr>
              <w:spacing w:line="300" w:lineRule="exact"/>
              <w:jc w:val="both"/>
              <w:rPr>
                <w:rFonts w:ascii="Times New Roman" w:hAnsi="Times New Roman" w:cs="Times New Roman"/>
                <w:b/>
                <w:bCs/>
                <w:sz w:val="24"/>
                <w:szCs w:val="24"/>
              </w:rPr>
            </w:pPr>
            <w:r w:rsidRPr="00166AB3">
              <w:rPr>
                <w:rFonts w:ascii="Times New Roman" w:hAnsi="Times New Roman" w:cs="Times New Roman"/>
                <w:b/>
                <w:bCs/>
                <w:sz w:val="24"/>
                <w:szCs w:val="24"/>
              </w:rPr>
              <w:t>Kişisel Verilerin Yok Edilmesi</w:t>
            </w:r>
          </w:p>
        </w:tc>
        <w:tc>
          <w:tcPr>
            <w:tcW w:w="4508" w:type="dxa"/>
          </w:tcPr>
          <w:p w14:paraId="04E59C12" w14:textId="77777777" w:rsidR="006E01AE" w:rsidRPr="00855E33" w:rsidRDefault="006E01AE" w:rsidP="006E01AE">
            <w:pPr>
              <w:spacing w:line="300" w:lineRule="exact"/>
              <w:jc w:val="both"/>
              <w:rPr>
                <w:rFonts w:ascii="Times New Roman" w:hAnsi="Times New Roman" w:cs="Times New Roman"/>
                <w:sz w:val="24"/>
                <w:szCs w:val="24"/>
              </w:rPr>
            </w:pPr>
            <w:r w:rsidRPr="00855E33">
              <w:rPr>
                <w:rFonts w:ascii="Times New Roman" w:hAnsi="Times New Roman" w:cs="Times New Roman"/>
                <w:sz w:val="24"/>
                <w:szCs w:val="24"/>
              </w:rPr>
              <w:t>Kişisel verilerin yok edilmesi, kişisel verilerin hiç kimse tarafından hiçbir şekilde erişilemez, geri getirilemez ve tekrar kullanılamaz hale getirilmesi işlemi</w:t>
            </w:r>
          </w:p>
        </w:tc>
      </w:tr>
      <w:tr w:rsidR="006E01AE" w:rsidRPr="00C47F8E" w14:paraId="083D0CC3" w14:textId="77777777" w:rsidTr="000D6F35">
        <w:tc>
          <w:tcPr>
            <w:tcW w:w="4508" w:type="dxa"/>
          </w:tcPr>
          <w:p w14:paraId="7B67BC29" w14:textId="1AE55289" w:rsidR="006E01AE" w:rsidRPr="00166AB3" w:rsidRDefault="006E01AE" w:rsidP="006E01AE">
            <w:pPr>
              <w:spacing w:line="300" w:lineRule="exact"/>
              <w:jc w:val="both"/>
              <w:rPr>
                <w:rFonts w:ascii="Times New Roman" w:hAnsi="Times New Roman" w:cs="Times New Roman"/>
                <w:b/>
                <w:bCs/>
                <w:sz w:val="24"/>
                <w:szCs w:val="24"/>
              </w:rPr>
            </w:pPr>
            <w:r w:rsidRPr="00166AB3">
              <w:rPr>
                <w:rFonts w:ascii="Times New Roman" w:eastAsia="Calibri" w:hAnsi="Times New Roman" w:cs="Times New Roman"/>
                <w:b/>
                <w:bCs/>
                <w:sz w:val="24"/>
                <w:szCs w:val="24"/>
              </w:rPr>
              <w:t>Komite</w:t>
            </w:r>
          </w:p>
        </w:tc>
        <w:tc>
          <w:tcPr>
            <w:tcW w:w="4508" w:type="dxa"/>
          </w:tcPr>
          <w:p w14:paraId="55AA7AFD" w14:textId="734F6B8D" w:rsidR="006E01AE" w:rsidRPr="00855E33" w:rsidRDefault="00855E33" w:rsidP="006E01AE">
            <w:pPr>
              <w:spacing w:line="300" w:lineRule="exact"/>
              <w:jc w:val="both"/>
              <w:rPr>
                <w:rFonts w:ascii="Times New Roman" w:eastAsia="Calibri" w:hAnsi="Times New Roman" w:cs="Times New Roman"/>
                <w:sz w:val="24"/>
                <w:szCs w:val="24"/>
              </w:rPr>
            </w:pPr>
            <w:r w:rsidRPr="00855E33">
              <w:rPr>
                <w:rFonts w:ascii="Times New Roman" w:eastAsia="Times New Roman" w:hAnsi="Times New Roman" w:cs="Times New Roman"/>
                <w:sz w:val="24"/>
                <w:szCs w:val="24"/>
              </w:rPr>
              <w:t>TİBET MAKİNA</w:t>
            </w:r>
            <w:r w:rsidRPr="00855E33">
              <w:rPr>
                <w:rFonts w:ascii="Times New Roman" w:hAnsi="Times New Roman" w:cs="Times New Roman"/>
                <w:bCs/>
                <w:sz w:val="24"/>
                <w:szCs w:val="24"/>
              </w:rPr>
              <w:t xml:space="preserve"> </w:t>
            </w:r>
            <w:r w:rsidR="006E01AE" w:rsidRPr="00855E33">
              <w:rPr>
                <w:rFonts w:ascii="Times New Roman" w:eastAsia="Calibri" w:hAnsi="Times New Roman" w:cs="Times New Roman"/>
                <w:sz w:val="24"/>
                <w:szCs w:val="24"/>
              </w:rPr>
              <w:t>Kişisel Verileri Koruma Komitesi</w:t>
            </w:r>
          </w:p>
        </w:tc>
      </w:tr>
      <w:tr w:rsidR="006E01AE" w:rsidRPr="00C47F8E" w14:paraId="19D71005" w14:textId="77777777" w:rsidTr="000D6F35">
        <w:tc>
          <w:tcPr>
            <w:tcW w:w="4508" w:type="dxa"/>
          </w:tcPr>
          <w:p w14:paraId="291F47F1"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KVK Kurulu</w:t>
            </w:r>
          </w:p>
        </w:tc>
        <w:tc>
          <w:tcPr>
            <w:tcW w:w="4508" w:type="dxa"/>
          </w:tcPr>
          <w:p w14:paraId="3017BDBF" w14:textId="77777777" w:rsidR="006E01AE" w:rsidRPr="003E266C"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Kişisel Verileri Koruma Kurulu</w:t>
            </w:r>
          </w:p>
        </w:tc>
      </w:tr>
      <w:tr w:rsidR="006E01AE" w:rsidRPr="00C47F8E" w14:paraId="51502775" w14:textId="77777777" w:rsidTr="000D6F35">
        <w:tc>
          <w:tcPr>
            <w:tcW w:w="4508" w:type="dxa"/>
          </w:tcPr>
          <w:p w14:paraId="6A8E5C2B"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b/>
                <w:bCs/>
                <w:sz w:val="24"/>
                <w:szCs w:val="24"/>
              </w:rPr>
              <w:t>KVKK</w:t>
            </w:r>
          </w:p>
          <w:p w14:paraId="7272BAFB" w14:textId="77777777" w:rsidR="006E01AE" w:rsidRPr="00C47F8E" w:rsidRDefault="006E01AE" w:rsidP="006E01AE">
            <w:pPr>
              <w:spacing w:line="300" w:lineRule="exact"/>
              <w:jc w:val="both"/>
              <w:rPr>
                <w:rFonts w:ascii="Times New Roman" w:hAnsi="Times New Roman" w:cs="Times New Roman"/>
                <w:sz w:val="24"/>
                <w:szCs w:val="24"/>
              </w:rPr>
            </w:pPr>
          </w:p>
        </w:tc>
        <w:tc>
          <w:tcPr>
            <w:tcW w:w="4508" w:type="dxa"/>
          </w:tcPr>
          <w:p w14:paraId="367C1576"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6698 sayılı Kişisel Verilerin Korunması Kanunu</w:t>
            </w:r>
          </w:p>
        </w:tc>
      </w:tr>
      <w:tr w:rsidR="006E01AE" w:rsidRPr="00C47F8E" w14:paraId="06910E0E" w14:textId="77777777" w:rsidTr="000D6F35">
        <w:tc>
          <w:tcPr>
            <w:tcW w:w="4508" w:type="dxa"/>
          </w:tcPr>
          <w:p w14:paraId="0B069A4F"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Özel Nitelikli Kişisel Veri</w:t>
            </w:r>
          </w:p>
        </w:tc>
        <w:tc>
          <w:tcPr>
            <w:tcW w:w="4508" w:type="dxa"/>
          </w:tcPr>
          <w:p w14:paraId="175A8445"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47F8E">
              <w:rPr>
                <w:rFonts w:ascii="Times New Roman" w:hAnsi="Times New Roman" w:cs="Times New Roman"/>
                <w:sz w:val="24"/>
                <w:szCs w:val="24"/>
              </w:rPr>
              <w:t>biyometrik</w:t>
            </w:r>
            <w:proofErr w:type="spellEnd"/>
            <w:r w:rsidRPr="00C47F8E">
              <w:rPr>
                <w:rFonts w:ascii="Times New Roman" w:hAnsi="Times New Roman" w:cs="Times New Roman"/>
                <w:sz w:val="24"/>
                <w:szCs w:val="24"/>
              </w:rPr>
              <w:t xml:space="preserve"> ve genetik veriler</w:t>
            </w:r>
          </w:p>
        </w:tc>
      </w:tr>
      <w:tr w:rsidR="006E01AE" w:rsidRPr="00C47F8E" w14:paraId="6C70F1FE" w14:textId="77777777" w:rsidTr="000D6F35">
        <w:tc>
          <w:tcPr>
            <w:tcW w:w="4508" w:type="dxa"/>
          </w:tcPr>
          <w:p w14:paraId="05D4F167"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Periyodik İmha</w:t>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p>
          <w:p w14:paraId="553DA660" w14:textId="77777777" w:rsidR="006E01AE" w:rsidRPr="00C47F8E" w:rsidRDefault="006E01AE" w:rsidP="006E01AE">
            <w:pPr>
              <w:spacing w:line="300" w:lineRule="exact"/>
              <w:jc w:val="both"/>
              <w:rPr>
                <w:rFonts w:ascii="Times New Roman" w:hAnsi="Times New Roman" w:cs="Times New Roman"/>
                <w:sz w:val="24"/>
                <w:szCs w:val="24"/>
              </w:rPr>
            </w:pPr>
          </w:p>
          <w:p w14:paraId="3924A64A" w14:textId="77777777" w:rsidR="006E01AE" w:rsidRPr="00C47F8E" w:rsidRDefault="006E01AE" w:rsidP="006E01AE">
            <w:pPr>
              <w:spacing w:line="300" w:lineRule="exact"/>
              <w:jc w:val="both"/>
              <w:rPr>
                <w:rFonts w:ascii="Times New Roman" w:hAnsi="Times New Roman" w:cs="Times New Roman"/>
                <w:b/>
                <w:bCs/>
                <w:sz w:val="24"/>
                <w:szCs w:val="24"/>
              </w:rPr>
            </w:pPr>
          </w:p>
          <w:p w14:paraId="4E0C308F" w14:textId="77777777" w:rsidR="006E01AE" w:rsidRPr="00C47F8E" w:rsidRDefault="006E01AE" w:rsidP="006E01AE">
            <w:pPr>
              <w:spacing w:line="300" w:lineRule="exact"/>
              <w:jc w:val="both"/>
              <w:rPr>
                <w:rFonts w:ascii="Times New Roman" w:hAnsi="Times New Roman" w:cs="Times New Roman"/>
                <w:b/>
                <w:bCs/>
                <w:sz w:val="24"/>
                <w:szCs w:val="24"/>
              </w:rPr>
            </w:pPr>
          </w:p>
          <w:p w14:paraId="44AFC952" w14:textId="77777777" w:rsidR="006E01AE" w:rsidRPr="00C47F8E" w:rsidRDefault="006E01AE" w:rsidP="006E01AE">
            <w:pPr>
              <w:spacing w:line="300" w:lineRule="exact"/>
              <w:jc w:val="both"/>
              <w:rPr>
                <w:rFonts w:ascii="Times New Roman" w:hAnsi="Times New Roman" w:cs="Times New Roman"/>
                <w:b/>
                <w:bCs/>
                <w:sz w:val="24"/>
                <w:szCs w:val="24"/>
              </w:rPr>
            </w:pPr>
          </w:p>
          <w:p w14:paraId="26CB33CB" w14:textId="77777777" w:rsidR="006E01AE" w:rsidRPr="00C47F8E" w:rsidRDefault="006E01AE" w:rsidP="006E01AE">
            <w:pPr>
              <w:spacing w:line="300" w:lineRule="exact"/>
              <w:jc w:val="both"/>
              <w:rPr>
                <w:rFonts w:ascii="Times New Roman" w:hAnsi="Times New Roman" w:cs="Times New Roman"/>
                <w:sz w:val="24"/>
                <w:szCs w:val="24"/>
              </w:rPr>
            </w:pPr>
          </w:p>
        </w:tc>
        <w:tc>
          <w:tcPr>
            <w:tcW w:w="4508" w:type="dxa"/>
          </w:tcPr>
          <w:p w14:paraId="5C8EC6E4" w14:textId="77777777" w:rsidR="006E01AE" w:rsidRPr="00C47F8E" w:rsidRDefault="006E01AE" w:rsidP="006E01AE">
            <w:pPr>
              <w:spacing w:line="300" w:lineRule="exact"/>
              <w:jc w:val="both"/>
              <w:rPr>
                <w:rFonts w:ascii="Times New Roman" w:hAnsi="Times New Roman" w:cs="Times New Roman"/>
                <w:sz w:val="24"/>
                <w:szCs w:val="24"/>
              </w:rPr>
            </w:pPr>
            <w:proofErr w:type="spellStart"/>
            <w:r w:rsidRPr="00C47F8E">
              <w:rPr>
                <w:rFonts w:ascii="Times New Roman" w:hAnsi="Times New Roman" w:cs="Times New Roman"/>
                <w:sz w:val="24"/>
                <w:szCs w:val="24"/>
              </w:rPr>
              <w:t>KVKK’da</w:t>
            </w:r>
            <w:proofErr w:type="spellEnd"/>
            <w:r w:rsidRPr="00C47F8E">
              <w:rPr>
                <w:rFonts w:ascii="Times New Roman" w:hAnsi="Times New Roman" w:cs="Times New Roman"/>
                <w:sz w:val="24"/>
                <w:szCs w:val="24"/>
              </w:rPr>
              <w:t xml:space="preserve">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6E01AE" w:rsidRPr="00C47F8E" w14:paraId="1B3C9EFD" w14:textId="77777777" w:rsidTr="000D6F35">
        <w:tc>
          <w:tcPr>
            <w:tcW w:w="4508" w:type="dxa"/>
          </w:tcPr>
          <w:p w14:paraId="44007CF5" w14:textId="77777777" w:rsidR="006E01AE" w:rsidRPr="00C47F8E" w:rsidRDefault="006E01AE" w:rsidP="006E01AE">
            <w:pPr>
              <w:spacing w:line="300" w:lineRule="exact"/>
              <w:jc w:val="both"/>
              <w:rPr>
                <w:rFonts w:ascii="Times New Roman" w:hAnsi="Times New Roman" w:cs="Times New Roman"/>
                <w:b/>
                <w:bCs/>
                <w:sz w:val="24"/>
                <w:szCs w:val="24"/>
              </w:rPr>
            </w:pPr>
            <w:r w:rsidRPr="00C47F8E">
              <w:rPr>
                <w:rFonts w:ascii="Times New Roman" w:hAnsi="Times New Roman" w:cs="Times New Roman"/>
                <w:b/>
                <w:bCs/>
                <w:sz w:val="24"/>
                <w:szCs w:val="24"/>
              </w:rPr>
              <w:lastRenderedPageBreak/>
              <w:t>Politika</w:t>
            </w:r>
          </w:p>
        </w:tc>
        <w:tc>
          <w:tcPr>
            <w:tcW w:w="4508" w:type="dxa"/>
          </w:tcPr>
          <w:p w14:paraId="61C69B31" w14:textId="5EE1BCA6" w:rsidR="006E01AE" w:rsidRPr="00742933" w:rsidRDefault="00855E33" w:rsidP="006E01AE">
            <w:pPr>
              <w:spacing w:line="300" w:lineRule="exact"/>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Pr>
                <w:rFonts w:ascii="Times New Roman" w:eastAsia="Times New Roman" w:hAnsi="Times New Roman" w:cs="Times New Roman"/>
                <w:sz w:val="24"/>
                <w:szCs w:val="24"/>
              </w:rPr>
              <w:t xml:space="preserve"> </w:t>
            </w:r>
            <w:r w:rsidR="006E01AE" w:rsidRPr="00742933">
              <w:rPr>
                <w:rFonts w:ascii="Times New Roman" w:hAnsi="Times New Roman" w:cs="Times New Roman"/>
                <w:sz w:val="24"/>
                <w:szCs w:val="24"/>
              </w:rPr>
              <w:t>Kişisel Verilerin İşlenmesi ve Korunması Politikası</w:t>
            </w:r>
          </w:p>
        </w:tc>
      </w:tr>
      <w:tr w:rsidR="006E01AE" w:rsidRPr="00C47F8E" w14:paraId="11C2C114" w14:textId="77777777" w:rsidTr="000D6F35">
        <w:tc>
          <w:tcPr>
            <w:tcW w:w="4508" w:type="dxa"/>
          </w:tcPr>
          <w:p w14:paraId="7FAC10DF" w14:textId="77777777" w:rsidR="006E01AE" w:rsidRPr="00C47F8E" w:rsidRDefault="006E01AE" w:rsidP="006E01AE">
            <w:pPr>
              <w:spacing w:line="300" w:lineRule="exact"/>
              <w:jc w:val="both"/>
              <w:rPr>
                <w:rFonts w:ascii="Times New Roman" w:hAnsi="Times New Roman" w:cs="Times New Roman"/>
                <w:b/>
                <w:bCs/>
                <w:sz w:val="24"/>
                <w:szCs w:val="24"/>
              </w:rPr>
            </w:pPr>
            <w:r w:rsidRPr="002D0762">
              <w:rPr>
                <w:rFonts w:ascii="Times New Roman" w:hAnsi="Times New Roman" w:cs="Times New Roman"/>
                <w:b/>
                <w:bCs/>
                <w:sz w:val="24"/>
                <w:szCs w:val="24"/>
              </w:rPr>
              <w:t>Ürün veya Hizmet Alan</w:t>
            </w:r>
          </w:p>
        </w:tc>
        <w:tc>
          <w:tcPr>
            <w:tcW w:w="4508" w:type="dxa"/>
          </w:tcPr>
          <w:p w14:paraId="0710275D" w14:textId="60C54916" w:rsidR="006E01AE" w:rsidRPr="00742933" w:rsidRDefault="00855E33" w:rsidP="006E01AE">
            <w:pPr>
              <w:spacing w:line="300" w:lineRule="exact"/>
              <w:jc w:val="both"/>
              <w:rPr>
                <w:rFonts w:ascii="Times New Roman" w:hAnsi="Times New Roman"/>
                <w:sz w:val="24"/>
                <w:szCs w:val="24"/>
              </w:rPr>
            </w:pPr>
            <w:r>
              <w:rPr>
                <w:rFonts w:ascii="Times New Roman" w:eastAsia="Times New Roman" w:hAnsi="Times New Roman" w:cs="Times New Roman"/>
                <w:b/>
                <w:sz w:val="24"/>
                <w:szCs w:val="24"/>
              </w:rPr>
              <w:t xml:space="preserve">TİBET </w:t>
            </w:r>
            <w:proofErr w:type="gramStart"/>
            <w:r>
              <w:rPr>
                <w:rFonts w:ascii="Times New Roman" w:eastAsia="Times New Roman" w:hAnsi="Times New Roman" w:cs="Times New Roman"/>
                <w:b/>
                <w:sz w:val="24"/>
                <w:szCs w:val="24"/>
              </w:rPr>
              <w:t>MAKİNA</w:t>
            </w:r>
            <w:r>
              <w:rPr>
                <w:rFonts w:ascii="Times New Roman" w:hAnsi="Times New Roman" w:cs="Times New Roman"/>
                <w:b/>
                <w:bCs/>
                <w:sz w:val="24"/>
                <w:szCs w:val="24"/>
              </w:rPr>
              <w:t xml:space="preserve"> </w:t>
            </w:r>
            <w:r w:rsidR="00AB52FC" w:rsidRPr="00AB52FC">
              <w:rPr>
                <w:rFonts w:ascii="Times New Roman" w:eastAsia="Times New Roman" w:hAnsi="Times New Roman" w:cs="Times New Roman"/>
                <w:sz w:val="24"/>
                <w:szCs w:val="24"/>
              </w:rPr>
              <w:t xml:space="preserve"> </w:t>
            </w:r>
            <w:r w:rsidR="006E01AE" w:rsidRPr="00742933">
              <w:rPr>
                <w:rFonts w:ascii="Times New Roman" w:hAnsi="Times New Roman" w:cs="Times New Roman"/>
                <w:sz w:val="24"/>
                <w:szCs w:val="24"/>
              </w:rPr>
              <w:t>ile</w:t>
            </w:r>
            <w:proofErr w:type="gramEnd"/>
            <w:r w:rsidR="006E01AE" w:rsidRPr="00742933">
              <w:rPr>
                <w:rFonts w:ascii="Times New Roman" w:hAnsi="Times New Roman" w:cs="Times New Roman"/>
                <w:sz w:val="24"/>
                <w:szCs w:val="24"/>
              </w:rPr>
              <w:t xml:space="preserve"> sözleşme ilişkisi bulunan </w:t>
            </w:r>
            <w:r w:rsidR="006E01AE" w:rsidRPr="00742933">
              <w:rPr>
                <w:rFonts w:ascii="Times New Roman" w:hAnsi="Times New Roman"/>
                <w:sz w:val="24"/>
                <w:szCs w:val="24"/>
              </w:rPr>
              <w:t xml:space="preserve">gerçek veya tüzel kişiler </w:t>
            </w:r>
          </w:p>
        </w:tc>
      </w:tr>
      <w:tr w:rsidR="006E01AE" w:rsidRPr="00C47F8E" w14:paraId="40E1774C" w14:textId="77777777" w:rsidTr="000D6F35">
        <w:tc>
          <w:tcPr>
            <w:tcW w:w="4508" w:type="dxa"/>
          </w:tcPr>
          <w:p w14:paraId="7775C8C5"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Veri İşleyen</w:t>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p>
        </w:tc>
        <w:tc>
          <w:tcPr>
            <w:tcW w:w="4508" w:type="dxa"/>
          </w:tcPr>
          <w:p w14:paraId="7CA429B8" w14:textId="77777777" w:rsidR="006E01AE" w:rsidRPr="00742933" w:rsidRDefault="006E01AE" w:rsidP="006E01AE">
            <w:pPr>
              <w:spacing w:line="300" w:lineRule="exact"/>
              <w:jc w:val="both"/>
              <w:rPr>
                <w:rFonts w:ascii="Times New Roman" w:hAnsi="Times New Roman" w:cs="Times New Roman"/>
                <w:sz w:val="24"/>
                <w:szCs w:val="24"/>
              </w:rPr>
            </w:pPr>
            <w:r w:rsidRPr="00742933">
              <w:rPr>
                <w:rFonts w:ascii="Times New Roman" w:hAnsi="Times New Roman" w:cs="Times New Roman"/>
                <w:sz w:val="24"/>
                <w:szCs w:val="24"/>
              </w:rPr>
              <w:t>Veri</w:t>
            </w:r>
            <w:r>
              <w:rPr>
                <w:rFonts w:ascii="Times New Roman" w:hAnsi="Times New Roman" w:cs="Times New Roman"/>
                <w:sz w:val="24"/>
                <w:szCs w:val="24"/>
              </w:rPr>
              <w:t xml:space="preserve"> </w:t>
            </w:r>
            <w:r w:rsidRPr="00742933">
              <w:rPr>
                <w:rFonts w:ascii="Times New Roman" w:hAnsi="Times New Roman" w:cs="Times New Roman"/>
                <w:sz w:val="24"/>
                <w:szCs w:val="24"/>
              </w:rPr>
              <w:t>sorumlusunun verdiği yetkiye dayanarak onun adına kişisel verileri işleyen gerçek veya tüzel kişi</w:t>
            </w:r>
          </w:p>
        </w:tc>
      </w:tr>
      <w:tr w:rsidR="006E01AE" w:rsidRPr="00C47F8E" w14:paraId="0F8D3BB3" w14:textId="77777777" w:rsidTr="000D6F35">
        <w:tc>
          <w:tcPr>
            <w:tcW w:w="4508" w:type="dxa"/>
          </w:tcPr>
          <w:p w14:paraId="24AA7767"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Veri Kayıt Sistemi</w:t>
            </w:r>
            <w:r w:rsidRPr="00C47F8E">
              <w:rPr>
                <w:rFonts w:ascii="Times New Roman" w:hAnsi="Times New Roman" w:cs="Times New Roman"/>
                <w:b/>
                <w:bCs/>
                <w:sz w:val="24"/>
                <w:szCs w:val="24"/>
              </w:rPr>
              <w:tab/>
            </w:r>
            <w:r w:rsidRPr="00C47F8E">
              <w:rPr>
                <w:rFonts w:ascii="Times New Roman" w:hAnsi="Times New Roman" w:cs="Times New Roman"/>
                <w:b/>
                <w:bCs/>
                <w:sz w:val="24"/>
                <w:szCs w:val="24"/>
              </w:rPr>
              <w:tab/>
            </w:r>
          </w:p>
        </w:tc>
        <w:tc>
          <w:tcPr>
            <w:tcW w:w="4508" w:type="dxa"/>
          </w:tcPr>
          <w:p w14:paraId="3AB36743" w14:textId="77777777" w:rsidR="006E01AE" w:rsidRPr="00742933" w:rsidRDefault="006E01AE" w:rsidP="006E01AE">
            <w:pPr>
              <w:spacing w:line="300" w:lineRule="exact"/>
              <w:jc w:val="both"/>
              <w:rPr>
                <w:rFonts w:ascii="Times New Roman" w:hAnsi="Times New Roman" w:cs="Times New Roman"/>
                <w:sz w:val="24"/>
                <w:szCs w:val="24"/>
              </w:rPr>
            </w:pPr>
            <w:r w:rsidRPr="00742933">
              <w:rPr>
                <w:rFonts w:ascii="Times New Roman" w:hAnsi="Times New Roman" w:cs="Times New Roman"/>
                <w:sz w:val="24"/>
                <w:szCs w:val="24"/>
              </w:rPr>
              <w:t xml:space="preserve">Kişisel </w:t>
            </w:r>
            <w:r>
              <w:rPr>
                <w:rFonts w:ascii="Times New Roman" w:hAnsi="Times New Roman" w:cs="Times New Roman"/>
                <w:sz w:val="24"/>
                <w:szCs w:val="24"/>
              </w:rPr>
              <w:t>v</w:t>
            </w:r>
            <w:r w:rsidRPr="00742933">
              <w:rPr>
                <w:rFonts w:ascii="Times New Roman" w:hAnsi="Times New Roman" w:cs="Times New Roman"/>
                <w:sz w:val="24"/>
                <w:szCs w:val="24"/>
              </w:rPr>
              <w:t xml:space="preserve">erilerin belirli </w:t>
            </w:r>
            <w:proofErr w:type="gramStart"/>
            <w:r w:rsidRPr="00742933">
              <w:rPr>
                <w:rFonts w:ascii="Times New Roman" w:hAnsi="Times New Roman" w:cs="Times New Roman"/>
                <w:sz w:val="24"/>
                <w:szCs w:val="24"/>
              </w:rPr>
              <w:t>kriterlere</w:t>
            </w:r>
            <w:proofErr w:type="gramEnd"/>
            <w:r w:rsidRPr="00742933">
              <w:rPr>
                <w:rFonts w:ascii="Times New Roman" w:hAnsi="Times New Roman" w:cs="Times New Roman"/>
                <w:sz w:val="24"/>
                <w:szCs w:val="24"/>
              </w:rPr>
              <w:t xml:space="preserve"> göre yapılandırılarak işlendiği kayıt sistem</w:t>
            </w:r>
          </w:p>
        </w:tc>
      </w:tr>
      <w:tr w:rsidR="006E01AE" w:rsidRPr="00C47F8E" w14:paraId="3EF2B950" w14:textId="77777777" w:rsidTr="000D6F35">
        <w:tc>
          <w:tcPr>
            <w:tcW w:w="4508" w:type="dxa"/>
          </w:tcPr>
          <w:p w14:paraId="38380B02" w14:textId="77777777" w:rsidR="006E01AE" w:rsidRPr="00C47F8E" w:rsidRDefault="006E01AE" w:rsidP="006E01AE">
            <w:pPr>
              <w:spacing w:line="300" w:lineRule="exact"/>
              <w:jc w:val="both"/>
              <w:rPr>
                <w:rFonts w:ascii="Times New Roman" w:hAnsi="Times New Roman" w:cs="Times New Roman"/>
                <w:sz w:val="24"/>
                <w:szCs w:val="24"/>
              </w:rPr>
            </w:pPr>
            <w:r w:rsidRPr="00C47F8E">
              <w:rPr>
                <w:rFonts w:ascii="Times New Roman" w:hAnsi="Times New Roman" w:cs="Times New Roman"/>
                <w:b/>
                <w:bCs/>
                <w:sz w:val="24"/>
                <w:szCs w:val="24"/>
              </w:rPr>
              <w:t>Veri Sorumlusu</w:t>
            </w:r>
            <w:r w:rsidRPr="00C47F8E">
              <w:rPr>
                <w:rFonts w:ascii="Times New Roman" w:hAnsi="Times New Roman" w:cs="Times New Roman"/>
                <w:b/>
                <w:bCs/>
                <w:sz w:val="24"/>
                <w:szCs w:val="24"/>
              </w:rPr>
              <w:tab/>
            </w:r>
          </w:p>
          <w:p w14:paraId="590B226B" w14:textId="77777777" w:rsidR="006E01AE" w:rsidRPr="00C47F8E" w:rsidRDefault="006E01AE" w:rsidP="006E01AE">
            <w:pPr>
              <w:spacing w:line="300" w:lineRule="exact"/>
              <w:jc w:val="both"/>
              <w:rPr>
                <w:rFonts w:ascii="Times New Roman" w:hAnsi="Times New Roman" w:cs="Times New Roman"/>
                <w:sz w:val="24"/>
                <w:szCs w:val="24"/>
              </w:rPr>
            </w:pPr>
          </w:p>
        </w:tc>
        <w:tc>
          <w:tcPr>
            <w:tcW w:w="4508" w:type="dxa"/>
          </w:tcPr>
          <w:p w14:paraId="1B3442C8" w14:textId="77777777" w:rsidR="006E01AE" w:rsidRPr="00742933" w:rsidRDefault="006E01AE" w:rsidP="006E01AE">
            <w:pPr>
              <w:spacing w:line="300" w:lineRule="exact"/>
              <w:jc w:val="both"/>
              <w:rPr>
                <w:rFonts w:ascii="Times New Roman" w:hAnsi="Times New Roman" w:cs="Times New Roman"/>
                <w:sz w:val="24"/>
                <w:szCs w:val="24"/>
              </w:rPr>
            </w:pPr>
            <w:r w:rsidRPr="00742933">
              <w:rPr>
                <w:rFonts w:ascii="Times New Roman" w:hAnsi="Times New Roman" w:cs="Times New Roman"/>
                <w:sz w:val="24"/>
                <w:szCs w:val="24"/>
              </w:rPr>
              <w:t>Kişisel verilerin işleme amaçlarını ve vasıtalarını belirleyen, veri kayıt sisteminin kurulmasından ve yönetilmesinden sorumlu olan gerçek veya tüzel kişi</w:t>
            </w:r>
          </w:p>
        </w:tc>
      </w:tr>
    </w:tbl>
    <w:p w14:paraId="00BC16EC" w14:textId="77777777" w:rsidR="009202D6" w:rsidRDefault="009202D6" w:rsidP="00D274BC">
      <w:pPr>
        <w:pStyle w:val="Balk1"/>
        <w:numPr>
          <w:ilvl w:val="0"/>
          <w:numId w:val="0"/>
        </w:numPr>
        <w:spacing w:line="300" w:lineRule="exact"/>
        <w:ind w:left="357"/>
        <w:rPr>
          <w:rFonts w:eastAsia="Times New Roman"/>
          <w:lang w:eastAsia="tr-TR"/>
        </w:rPr>
      </w:pPr>
    </w:p>
    <w:p w14:paraId="4AC7FB94" w14:textId="524692DF" w:rsidR="00CD17E6" w:rsidRPr="001838CD" w:rsidRDefault="00742933" w:rsidP="00D274BC">
      <w:pPr>
        <w:pStyle w:val="Balk1"/>
        <w:spacing w:line="300" w:lineRule="exact"/>
      </w:pPr>
      <w:bookmarkStart w:id="5" w:name="_Toc78447943"/>
      <w:r w:rsidRPr="001838CD">
        <w:t xml:space="preserve">KİŞİSEL VERİLERİN İŞLENMESİNE İLİŞKİN GENEL İLKELER </w:t>
      </w:r>
      <w:r w:rsidR="00D25DCA">
        <w:t xml:space="preserve">ve </w:t>
      </w:r>
      <w:r w:rsidRPr="001838CD">
        <w:t>ŞARTLAR</w:t>
      </w:r>
      <w:bookmarkEnd w:id="5"/>
      <w:r w:rsidRPr="001838CD">
        <w:t xml:space="preserve"> </w:t>
      </w:r>
    </w:p>
    <w:p w14:paraId="750B3E2C" w14:textId="77777777" w:rsidR="00CD17E6" w:rsidRPr="00C47F8E" w:rsidRDefault="00CD17E6" w:rsidP="00D274BC">
      <w:pPr>
        <w:spacing w:after="0" w:line="300" w:lineRule="exact"/>
        <w:jc w:val="both"/>
        <w:textAlignment w:val="baseline"/>
        <w:rPr>
          <w:rFonts w:ascii="Times New Roman" w:eastAsia="Times New Roman" w:hAnsi="Times New Roman" w:cs="Times New Roman"/>
          <w:b/>
          <w:bCs/>
          <w:sz w:val="24"/>
          <w:szCs w:val="24"/>
          <w:lang w:eastAsia="tr-TR"/>
        </w:rPr>
      </w:pPr>
    </w:p>
    <w:p w14:paraId="4B5D0862" w14:textId="5669147E" w:rsidR="00D85948" w:rsidRDefault="00855E33" w:rsidP="00D274BC">
      <w:pPr>
        <w:spacing w:after="0" w:line="300" w:lineRule="exac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TİBET MAKİNA</w:t>
      </w:r>
      <w:r w:rsidR="00CD17E6" w:rsidRPr="00C47F8E">
        <w:rPr>
          <w:rFonts w:ascii="Times New Roman" w:eastAsia="Times New Roman" w:hAnsi="Times New Roman" w:cs="Times New Roman"/>
          <w:sz w:val="24"/>
          <w:szCs w:val="24"/>
          <w:lang w:eastAsia="tr-TR"/>
        </w:rPr>
        <w:t xml:space="preserve">, Anayasa’nın 20. maddesine ve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4. maddesine uygun olarak, kişisel</w:t>
      </w:r>
      <w:r w:rsidR="008122C2">
        <w:rPr>
          <w:rFonts w:ascii="Times New Roman" w:eastAsia="Times New Roman" w:hAnsi="Times New Roman" w:cs="Times New Roman"/>
          <w:sz w:val="24"/>
          <w:szCs w:val="24"/>
          <w:lang w:eastAsia="tr-TR"/>
        </w:rPr>
        <w:t xml:space="preserve"> </w:t>
      </w:r>
      <w:r w:rsidR="00CD17E6" w:rsidRPr="00C47F8E">
        <w:rPr>
          <w:rFonts w:ascii="Times New Roman" w:eastAsia="Times New Roman" w:hAnsi="Times New Roman" w:cs="Times New Roman"/>
          <w:sz w:val="24"/>
          <w:szCs w:val="24"/>
          <w:lang w:eastAsia="tr-TR"/>
        </w:rPr>
        <w:t xml:space="preserve">verilerin işlenmesi konusunda; hukuka ve dürüstlük kurallarına </w:t>
      </w:r>
      <w:r w:rsidR="00742933" w:rsidRPr="00C47F8E">
        <w:rPr>
          <w:rFonts w:ascii="Times New Roman" w:eastAsia="Times New Roman" w:hAnsi="Times New Roman" w:cs="Times New Roman"/>
          <w:sz w:val="24"/>
          <w:szCs w:val="24"/>
          <w:lang w:eastAsia="tr-TR"/>
        </w:rPr>
        <w:t>uygun,</w:t>
      </w:r>
      <w:r w:rsidR="00CD17E6" w:rsidRPr="00C47F8E">
        <w:rPr>
          <w:rFonts w:ascii="Times New Roman" w:eastAsia="Times New Roman" w:hAnsi="Times New Roman" w:cs="Times New Roman"/>
          <w:sz w:val="24"/>
          <w:szCs w:val="24"/>
          <w:lang w:eastAsia="tr-TR"/>
        </w:rPr>
        <w:t xml:space="preserve"> doğru ve gerektiğinde güncel; belirli, açık ve meşru amaçlar güderek; amaçla bağlantılı, sınırlı ve ölçülü bir biçimde kişisel veri işleme faaliyetinde bulunmaktadır.</w:t>
      </w:r>
      <w:r w:rsidR="003E266C">
        <w:rPr>
          <w:rFonts w:ascii="Times New Roman" w:eastAsia="Times New Roman" w:hAnsi="Times New Roman" w:cs="Times New Roman"/>
          <w:sz w:val="24"/>
          <w:szCs w:val="24"/>
          <w:lang w:eastAsia="tr-TR"/>
        </w:rPr>
        <w:t xml:space="preserve"> </w:t>
      </w:r>
      <w:r w:rsidR="00390F07" w:rsidRPr="00390F07">
        <w:rPr>
          <w:rFonts w:ascii="Times New Roman" w:eastAsia="Times New Roman" w:hAnsi="Times New Roman" w:cs="Times New Roman"/>
          <w:bCs/>
          <w:sz w:val="24"/>
          <w:szCs w:val="24"/>
          <w:lang w:eastAsia="tr-TR"/>
        </w:rPr>
        <w:t>Bu kapsamda</w:t>
      </w:r>
      <w:r w:rsidR="00CD17E6" w:rsidRPr="00C47F8E">
        <w:rPr>
          <w:rFonts w:ascii="Times New Roman" w:eastAsia="Times New Roman" w:hAnsi="Times New Roman" w:cs="Times New Roman"/>
          <w:sz w:val="24"/>
          <w:szCs w:val="24"/>
          <w:lang w:eastAsia="tr-TR"/>
        </w:rPr>
        <w:t xml:space="preserve">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5. madde</w:t>
      </w:r>
      <w:r w:rsidR="00C4361E">
        <w:rPr>
          <w:rFonts w:ascii="Times New Roman" w:eastAsia="Times New Roman" w:hAnsi="Times New Roman" w:cs="Times New Roman"/>
          <w:sz w:val="24"/>
          <w:szCs w:val="24"/>
          <w:lang w:eastAsia="tr-TR"/>
        </w:rPr>
        <w:t>si</w:t>
      </w:r>
      <w:r w:rsidR="00CD17E6" w:rsidRPr="00C47F8E">
        <w:rPr>
          <w:rFonts w:ascii="Times New Roman" w:eastAsia="Times New Roman" w:hAnsi="Times New Roman" w:cs="Times New Roman"/>
          <w:sz w:val="24"/>
          <w:szCs w:val="24"/>
          <w:lang w:eastAsia="tr-TR"/>
        </w:rPr>
        <w:t xml:space="preserve"> gereğince, kişisel verileri, kişisel verilerin işlenmesine ilişkin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5. maddesindeki şartlardan bir veya birkaçına dayalı olarak işlemekte</w:t>
      </w:r>
      <w:r w:rsidR="00DD5393" w:rsidRPr="00C47F8E">
        <w:rPr>
          <w:rFonts w:ascii="Times New Roman" w:eastAsia="Times New Roman" w:hAnsi="Times New Roman" w:cs="Times New Roman"/>
          <w:sz w:val="24"/>
          <w:szCs w:val="24"/>
          <w:lang w:eastAsia="tr-TR"/>
        </w:rPr>
        <w:t>, kanunlarda öngörülen ve/veya kişisel veri işleme amacının gerektirdiği süre kadar kişisel verileri muhafaza etmekte</w:t>
      </w:r>
      <w:r w:rsidR="00CD17E6" w:rsidRPr="00C47F8E">
        <w:rPr>
          <w:rFonts w:ascii="Times New Roman" w:eastAsia="Times New Roman" w:hAnsi="Times New Roman" w:cs="Times New Roman"/>
          <w:sz w:val="24"/>
          <w:szCs w:val="24"/>
          <w:lang w:eastAsia="tr-TR"/>
        </w:rPr>
        <w:t xml:space="preserve">dir. </w:t>
      </w:r>
      <w:proofErr w:type="gramStart"/>
      <w:r w:rsidR="00DD5393" w:rsidRPr="00C47F8E">
        <w:rPr>
          <w:rFonts w:ascii="Times New Roman" w:eastAsia="Times New Roman" w:hAnsi="Times New Roman" w:cs="Times New Roman"/>
          <w:sz w:val="24"/>
          <w:szCs w:val="24"/>
          <w:lang w:eastAsia="tr-TR"/>
        </w:rPr>
        <w:t xml:space="preserve">Ayrıca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6. maddesine uygun olarak özel nitelikli kişisel verilerin işlenmesi bakımından öngörülen düzenlemelere </w:t>
      </w:r>
      <w:r w:rsidR="00DD5393" w:rsidRPr="00C47F8E">
        <w:rPr>
          <w:rFonts w:ascii="Times New Roman" w:eastAsia="Times New Roman" w:hAnsi="Times New Roman" w:cs="Times New Roman"/>
          <w:sz w:val="24"/>
          <w:szCs w:val="24"/>
          <w:lang w:eastAsia="tr-TR"/>
        </w:rPr>
        <w:t xml:space="preserve">de </w:t>
      </w:r>
      <w:r w:rsidR="00CD17E6" w:rsidRPr="00C47F8E">
        <w:rPr>
          <w:rFonts w:ascii="Times New Roman" w:eastAsia="Times New Roman" w:hAnsi="Times New Roman" w:cs="Times New Roman"/>
          <w:sz w:val="24"/>
          <w:szCs w:val="24"/>
          <w:lang w:eastAsia="tr-TR"/>
        </w:rPr>
        <w:t xml:space="preserve">uygun hareket etmekte,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8. ve 9. maddelerine uygun olarak, kişisel verilerin aktarılması konusunda kanunda öngörülen ve KVK Kurulu tarafından ortaya konulan düzenlemelere uygun davranmakta, </w:t>
      </w:r>
      <w:proofErr w:type="spellStart"/>
      <w:r w:rsidR="00CD17E6" w:rsidRPr="00C47F8E">
        <w:rPr>
          <w:rFonts w:ascii="Times New Roman" w:eastAsia="Times New Roman" w:hAnsi="Times New Roman" w:cs="Times New Roman"/>
          <w:sz w:val="24"/>
          <w:szCs w:val="24"/>
          <w:lang w:eastAsia="tr-TR"/>
        </w:rPr>
        <w:t>KVKK’nın</w:t>
      </w:r>
      <w:proofErr w:type="spellEnd"/>
      <w:r w:rsidR="00CD17E6" w:rsidRPr="00C47F8E">
        <w:rPr>
          <w:rFonts w:ascii="Times New Roman" w:eastAsia="Times New Roman" w:hAnsi="Times New Roman" w:cs="Times New Roman"/>
          <w:sz w:val="24"/>
          <w:szCs w:val="24"/>
          <w:lang w:eastAsia="tr-TR"/>
        </w:rPr>
        <w:t xml:space="preserve"> 10. maddesine uygun olarak, </w:t>
      </w:r>
      <w:r w:rsidR="00FB30E2" w:rsidRPr="00C47F8E">
        <w:rPr>
          <w:rFonts w:ascii="Times New Roman" w:eastAsia="Times New Roman" w:hAnsi="Times New Roman" w:cs="Times New Roman"/>
          <w:sz w:val="24"/>
          <w:szCs w:val="24"/>
          <w:lang w:eastAsia="tr-TR"/>
        </w:rPr>
        <w:t xml:space="preserve">İlgili </w:t>
      </w:r>
      <w:proofErr w:type="spellStart"/>
      <w:r w:rsidR="00FB30E2" w:rsidRPr="00C47F8E">
        <w:rPr>
          <w:rFonts w:ascii="Times New Roman" w:eastAsia="Times New Roman" w:hAnsi="Times New Roman" w:cs="Times New Roman"/>
          <w:sz w:val="24"/>
          <w:szCs w:val="24"/>
          <w:lang w:eastAsia="tr-TR"/>
        </w:rPr>
        <w:t>Kişi’yi</w:t>
      </w:r>
      <w:proofErr w:type="spellEnd"/>
      <w:r w:rsidR="00CD17E6" w:rsidRPr="00C47F8E">
        <w:rPr>
          <w:rFonts w:ascii="Times New Roman" w:eastAsia="Times New Roman" w:hAnsi="Times New Roman" w:cs="Times New Roman"/>
          <w:sz w:val="24"/>
          <w:szCs w:val="24"/>
          <w:lang w:eastAsia="tr-TR"/>
        </w:rPr>
        <w:t xml:space="preserve"> aydınlatmakta ve </w:t>
      </w:r>
      <w:r w:rsidR="00FB30E2" w:rsidRPr="00C47F8E">
        <w:rPr>
          <w:rFonts w:ascii="Times New Roman" w:eastAsia="Times New Roman" w:hAnsi="Times New Roman" w:cs="Times New Roman"/>
          <w:sz w:val="24"/>
          <w:szCs w:val="24"/>
          <w:lang w:eastAsia="tr-TR"/>
        </w:rPr>
        <w:t xml:space="preserve">İlgili </w:t>
      </w:r>
      <w:proofErr w:type="spellStart"/>
      <w:r w:rsidR="00FB30E2" w:rsidRPr="00C47F8E">
        <w:rPr>
          <w:rFonts w:ascii="Times New Roman" w:eastAsia="Times New Roman" w:hAnsi="Times New Roman" w:cs="Times New Roman"/>
          <w:sz w:val="24"/>
          <w:szCs w:val="24"/>
          <w:lang w:eastAsia="tr-TR"/>
        </w:rPr>
        <w:t>Kişi’</w:t>
      </w:r>
      <w:r w:rsidR="00CD17E6" w:rsidRPr="00C47F8E">
        <w:rPr>
          <w:rFonts w:ascii="Times New Roman" w:eastAsia="Times New Roman" w:hAnsi="Times New Roman" w:cs="Times New Roman"/>
          <w:sz w:val="24"/>
          <w:szCs w:val="24"/>
          <w:lang w:eastAsia="tr-TR"/>
        </w:rPr>
        <w:t>nin</w:t>
      </w:r>
      <w:proofErr w:type="spellEnd"/>
      <w:r w:rsidR="00CD17E6" w:rsidRPr="00C47F8E">
        <w:rPr>
          <w:rFonts w:ascii="Times New Roman" w:eastAsia="Times New Roman" w:hAnsi="Times New Roman" w:cs="Times New Roman"/>
          <w:sz w:val="24"/>
          <w:szCs w:val="24"/>
          <w:lang w:eastAsia="tr-TR"/>
        </w:rPr>
        <w:t xml:space="preserve"> bilgi talep etme</w:t>
      </w:r>
      <w:r w:rsidR="00DD5393" w:rsidRPr="00C47F8E">
        <w:rPr>
          <w:rFonts w:ascii="Times New Roman" w:eastAsia="Times New Roman" w:hAnsi="Times New Roman" w:cs="Times New Roman"/>
          <w:sz w:val="24"/>
          <w:szCs w:val="24"/>
          <w:lang w:eastAsia="tr-TR"/>
        </w:rPr>
        <w:t>s</w:t>
      </w:r>
      <w:r w:rsidR="00CD17E6" w:rsidRPr="00C47F8E">
        <w:rPr>
          <w:rFonts w:ascii="Times New Roman" w:eastAsia="Times New Roman" w:hAnsi="Times New Roman" w:cs="Times New Roman"/>
          <w:sz w:val="24"/>
          <w:szCs w:val="24"/>
          <w:lang w:eastAsia="tr-TR"/>
        </w:rPr>
        <w:t>i durumunda gerekli bilgilendirmeyi yapmaktadır.</w:t>
      </w:r>
      <w:proofErr w:type="gramEnd"/>
    </w:p>
    <w:p w14:paraId="313AAC07" w14:textId="77777777" w:rsidR="0044592C" w:rsidRPr="00C47F8E" w:rsidRDefault="0044592C" w:rsidP="00D274BC">
      <w:pPr>
        <w:spacing w:after="0" w:line="300" w:lineRule="exact"/>
        <w:jc w:val="both"/>
        <w:textAlignment w:val="baseline"/>
        <w:rPr>
          <w:rFonts w:ascii="Times New Roman" w:eastAsia="Times New Roman" w:hAnsi="Times New Roman" w:cs="Times New Roman"/>
          <w:sz w:val="24"/>
          <w:szCs w:val="24"/>
          <w:lang w:eastAsia="tr-TR"/>
        </w:rPr>
      </w:pPr>
    </w:p>
    <w:p w14:paraId="5D005260" w14:textId="77777777" w:rsidR="00A96034" w:rsidRPr="00841C85" w:rsidRDefault="00A96034" w:rsidP="00D274BC">
      <w:pPr>
        <w:pStyle w:val="Balk2"/>
        <w:numPr>
          <w:ilvl w:val="0"/>
          <w:numId w:val="42"/>
        </w:numPr>
        <w:spacing w:before="0" w:line="300" w:lineRule="exact"/>
        <w:ind w:left="737" w:hanging="397"/>
        <w:rPr>
          <w:rFonts w:eastAsia="Times New Roman"/>
          <w:lang w:eastAsia="tr-TR"/>
        </w:rPr>
      </w:pPr>
      <w:bookmarkStart w:id="6" w:name="_Toc78447944"/>
      <w:r w:rsidRPr="00841C85">
        <w:rPr>
          <w:rFonts w:eastAsia="Times New Roman"/>
          <w:lang w:eastAsia="tr-TR"/>
        </w:rPr>
        <w:t>Kişisel Verilerin İşlenmesine İlişkin İlkeler</w:t>
      </w:r>
      <w:bookmarkEnd w:id="6"/>
    </w:p>
    <w:p w14:paraId="70652788" w14:textId="77777777" w:rsidR="00A96034"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b/>
          <w:bCs/>
          <w:sz w:val="24"/>
          <w:szCs w:val="24"/>
          <w:lang w:eastAsia="tr-TR"/>
        </w:rPr>
      </w:pPr>
    </w:p>
    <w:p w14:paraId="73AA7381" w14:textId="0B07BC2C" w:rsidR="00A96034" w:rsidRPr="00C47F8E" w:rsidRDefault="00855E33" w:rsidP="00D274BC">
      <w:pPr>
        <w:pStyle w:val="ListeParagraf"/>
        <w:spacing w:after="0" w:line="300" w:lineRule="exact"/>
        <w:ind w:left="0"/>
        <w:jc w:val="both"/>
        <w:textAlignment w:val="baseline"/>
        <w:rPr>
          <w:rStyle w:val="KitapBal"/>
          <w:rFonts w:ascii="Times New Roman" w:eastAsia="Times New Roman" w:hAnsi="Times New Roman" w:cs="Times New Roman"/>
          <w:b w:val="0"/>
          <w:bCs w:val="0"/>
          <w:i w:val="0"/>
          <w:iCs w:val="0"/>
          <w:spacing w:val="0"/>
          <w:sz w:val="24"/>
          <w:szCs w:val="24"/>
          <w:lang w:eastAsia="tr-TR"/>
        </w:rPr>
      </w:pPr>
      <w:r>
        <w:rPr>
          <w:rFonts w:ascii="Times New Roman" w:eastAsia="Times New Roman" w:hAnsi="Times New Roman" w:cs="Times New Roman"/>
          <w:b/>
          <w:sz w:val="24"/>
          <w:szCs w:val="24"/>
        </w:rPr>
        <w:t>TİBET MAKİNA</w:t>
      </w:r>
      <w:r w:rsidR="00AB52FC">
        <w:rPr>
          <w:rFonts w:ascii="Times New Roman" w:hAnsi="Times New Roman" w:cs="Times New Roman"/>
          <w:b/>
          <w:bCs/>
          <w:sz w:val="24"/>
          <w:szCs w:val="24"/>
        </w:rPr>
        <w:t xml:space="preserve"> </w:t>
      </w:r>
      <w:r w:rsidR="00A96034" w:rsidRPr="00C47F8E">
        <w:rPr>
          <w:rFonts w:ascii="Times New Roman" w:eastAsia="Times New Roman" w:hAnsi="Times New Roman" w:cs="Times New Roman"/>
          <w:sz w:val="24"/>
          <w:szCs w:val="24"/>
          <w:lang w:eastAsia="tr-TR"/>
        </w:rPr>
        <w:t xml:space="preserve">tarafından kişisel verileriniz, </w:t>
      </w:r>
      <w:proofErr w:type="spellStart"/>
      <w:r w:rsidR="001A71FC" w:rsidRPr="00C47F8E">
        <w:rPr>
          <w:rFonts w:ascii="Times New Roman" w:eastAsia="Times New Roman" w:hAnsi="Times New Roman" w:cs="Times New Roman"/>
          <w:sz w:val="24"/>
          <w:szCs w:val="24"/>
          <w:lang w:eastAsia="tr-TR"/>
        </w:rPr>
        <w:t>KVKK</w:t>
      </w:r>
      <w:r w:rsidR="00A96034" w:rsidRPr="00C47F8E">
        <w:rPr>
          <w:rFonts w:ascii="Times New Roman" w:eastAsia="Times New Roman" w:hAnsi="Times New Roman" w:cs="Times New Roman"/>
          <w:sz w:val="24"/>
          <w:szCs w:val="24"/>
          <w:lang w:eastAsia="tr-TR"/>
        </w:rPr>
        <w:t>’</w:t>
      </w:r>
      <w:r w:rsidR="001A71FC" w:rsidRPr="00C47F8E">
        <w:rPr>
          <w:rFonts w:ascii="Times New Roman" w:eastAsia="Times New Roman" w:hAnsi="Times New Roman" w:cs="Times New Roman"/>
          <w:sz w:val="24"/>
          <w:szCs w:val="24"/>
          <w:lang w:eastAsia="tr-TR"/>
        </w:rPr>
        <w:t>nı</w:t>
      </w:r>
      <w:r w:rsidR="00A96034" w:rsidRPr="00C47F8E">
        <w:rPr>
          <w:rFonts w:ascii="Times New Roman" w:eastAsia="Times New Roman" w:hAnsi="Times New Roman" w:cs="Times New Roman"/>
          <w:sz w:val="24"/>
          <w:szCs w:val="24"/>
          <w:lang w:eastAsia="tr-TR"/>
        </w:rPr>
        <w:t>n</w:t>
      </w:r>
      <w:proofErr w:type="spellEnd"/>
      <w:r w:rsidR="00A96034" w:rsidRPr="00C47F8E">
        <w:rPr>
          <w:rFonts w:ascii="Times New Roman" w:eastAsia="Times New Roman" w:hAnsi="Times New Roman" w:cs="Times New Roman"/>
          <w:sz w:val="24"/>
          <w:szCs w:val="24"/>
          <w:lang w:eastAsia="tr-TR"/>
        </w:rPr>
        <w:t xml:space="preserve"> 4. maddesinde yer alan kişisel veri işleme</w:t>
      </w:r>
      <w:r w:rsidR="008B7F61" w:rsidRPr="00C47F8E">
        <w:rPr>
          <w:rFonts w:ascii="Times New Roman" w:eastAsia="Times New Roman" w:hAnsi="Times New Roman" w:cs="Times New Roman"/>
          <w:sz w:val="24"/>
          <w:szCs w:val="24"/>
          <w:lang w:eastAsia="tr-TR"/>
        </w:rPr>
        <w:t xml:space="preserve"> </w:t>
      </w:r>
      <w:r w:rsidR="00A96034" w:rsidRPr="00C47F8E">
        <w:rPr>
          <w:rFonts w:ascii="Times New Roman" w:eastAsia="Times New Roman" w:hAnsi="Times New Roman" w:cs="Times New Roman"/>
          <w:sz w:val="24"/>
          <w:szCs w:val="24"/>
          <w:lang w:eastAsia="tr-TR"/>
        </w:rPr>
        <w:t>ilkelerine uygun olarak işlenmektedir. Bu ilkelere her bir kişisel veri işleme faaliyeti açısından uyulması zorunludur:</w:t>
      </w:r>
    </w:p>
    <w:p w14:paraId="6D1E19AA" w14:textId="77777777" w:rsidR="00A96034"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36CB8E10" w14:textId="77777777" w:rsidR="00DD5393"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b/>
          <w:bCs/>
          <w:sz w:val="24"/>
          <w:szCs w:val="24"/>
          <w:lang w:eastAsia="tr-TR"/>
        </w:rPr>
      </w:pPr>
      <w:r w:rsidRPr="00C47F8E">
        <w:rPr>
          <w:rFonts w:ascii="Times New Roman" w:eastAsia="Times New Roman" w:hAnsi="Times New Roman" w:cs="Times New Roman"/>
          <w:b/>
          <w:bCs/>
          <w:sz w:val="24"/>
          <w:szCs w:val="24"/>
          <w:lang w:eastAsia="tr-TR"/>
        </w:rPr>
        <w:t>Kişisel verilerin hukuka ve dürüstlük kurallarına uygun olarak işlenmesi</w:t>
      </w:r>
      <w:r w:rsidR="00DD5393" w:rsidRPr="00C47F8E">
        <w:rPr>
          <w:rFonts w:ascii="Times New Roman" w:eastAsia="Times New Roman" w:hAnsi="Times New Roman" w:cs="Times New Roman"/>
          <w:b/>
          <w:bCs/>
          <w:sz w:val="24"/>
          <w:szCs w:val="24"/>
          <w:lang w:eastAsia="tr-TR"/>
        </w:rPr>
        <w:t>:</w:t>
      </w:r>
    </w:p>
    <w:p w14:paraId="3A15C6AB" w14:textId="23B18436" w:rsidR="00A96034" w:rsidRDefault="00DD5393"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bCs/>
          <w:sz w:val="24"/>
          <w:szCs w:val="24"/>
          <w:lang w:eastAsia="tr-TR"/>
        </w:rPr>
        <w:t>K</w:t>
      </w:r>
      <w:r w:rsidR="00A96034" w:rsidRPr="00C47F8E">
        <w:rPr>
          <w:rFonts w:ascii="Times New Roman" w:eastAsia="Times New Roman" w:hAnsi="Times New Roman" w:cs="Times New Roman"/>
          <w:sz w:val="24"/>
          <w:szCs w:val="24"/>
          <w:lang w:eastAsia="tr-TR"/>
        </w:rPr>
        <w:t>işisel verilerinizin işlenmesinde kanunlara, ikincil düzenlemelere ve hukukun genel ilk</w:t>
      </w:r>
      <w:r w:rsidR="000233B0">
        <w:rPr>
          <w:rFonts w:ascii="Times New Roman" w:eastAsia="Times New Roman" w:hAnsi="Times New Roman" w:cs="Times New Roman"/>
          <w:sz w:val="24"/>
          <w:szCs w:val="24"/>
          <w:lang w:eastAsia="tr-TR"/>
        </w:rPr>
        <w:t>elerine uygun olarak hareket ed</w:t>
      </w:r>
      <w:r w:rsidR="00D04D86">
        <w:rPr>
          <w:rFonts w:ascii="Times New Roman" w:eastAsia="Times New Roman" w:hAnsi="Times New Roman" w:cs="Times New Roman"/>
          <w:sz w:val="24"/>
          <w:szCs w:val="24"/>
          <w:lang w:eastAsia="tr-TR"/>
        </w:rPr>
        <w:t>ilmekte</w:t>
      </w:r>
      <w:r w:rsidR="00A96034" w:rsidRPr="00C47F8E">
        <w:rPr>
          <w:rFonts w:ascii="Times New Roman" w:eastAsia="Times New Roman" w:hAnsi="Times New Roman" w:cs="Times New Roman"/>
          <w:sz w:val="24"/>
          <w:szCs w:val="24"/>
          <w:lang w:eastAsia="tr-TR"/>
        </w:rPr>
        <w:t xml:space="preserve">; kişisel verileri işlenme amacı ile sınırlı olarak işlemeye ve </w:t>
      </w:r>
      <w:r w:rsidR="00FB30E2" w:rsidRPr="00C47F8E">
        <w:rPr>
          <w:rFonts w:ascii="Times New Roman" w:eastAsia="Times New Roman" w:hAnsi="Times New Roman" w:cs="Times New Roman"/>
          <w:sz w:val="24"/>
          <w:szCs w:val="24"/>
          <w:lang w:eastAsia="tr-TR"/>
        </w:rPr>
        <w:t xml:space="preserve">İlgili </w:t>
      </w:r>
      <w:proofErr w:type="spellStart"/>
      <w:r w:rsidR="00FB30E2" w:rsidRPr="00C47F8E">
        <w:rPr>
          <w:rFonts w:ascii="Times New Roman" w:eastAsia="Times New Roman" w:hAnsi="Times New Roman" w:cs="Times New Roman"/>
          <w:sz w:val="24"/>
          <w:szCs w:val="24"/>
          <w:lang w:eastAsia="tr-TR"/>
        </w:rPr>
        <w:t>Kişi’</w:t>
      </w:r>
      <w:r w:rsidR="00A96034" w:rsidRPr="00C47F8E">
        <w:rPr>
          <w:rFonts w:ascii="Times New Roman" w:eastAsia="Times New Roman" w:hAnsi="Times New Roman" w:cs="Times New Roman"/>
          <w:sz w:val="24"/>
          <w:szCs w:val="24"/>
          <w:lang w:eastAsia="tr-TR"/>
        </w:rPr>
        <w:t>nin</w:t>
      </w:r>
      <w:proofErr w:type="spellEnd"/>
      <w:r w:rsidR="00A96034" w:rsidRPr="00C47F8E">
        <w:rPr>
          <w:rFonts w:ascii="Times New Roman" w:eastAsia="Times New Roman" w:hAnsi="Times New Roman" w:cs="Times New Roman"/>
          <w:sz w:val="24"/>
          <w:szCs w:val="24"/>
          <w:lang w:eastAsia="tr-TR"/>
        </w:rPr>
        <w:t xml:space="preserve"> makul beklentilerini dikkate almaya önem veri</w:t>
      </w:r>
      <w:r w:rsidR="00D04D86">
        <w:rPr>
          <w:rFonts w:ascii="Times New Roman" w:eastAsia="Times New Roman" w:hAnsi="Times New Roman" w:cs="Times New Roman"/>
          <w:sz w:val="24"/>
          <w:szCs w:val="24"/>
          <w:lang w:eastAsia="tr-TR"/>
        </w:rPr>
        <w:t>lmektedir.</w:t>
      </w:r>
    </w:p>
    <w:p w14:paraId="70735334" w14:textId="77777777" w:rsidR="001356C8" w:rsidRDefault="001356C8" w:rsidP="00C80DEB">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57D88B1C" w14:textId="77777777" w:rsidR="00DD5393"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b/>
          <w:bCs/>
          <w:sz w:val="24"/>
          <w:szCs w:val="24"/>
          <w:lang w:eastAsia="tr-TR"/>
        </w:rPr>
        <w:t>Kişisel verilerin doğru ve güncel olması</w:t>
      </w:r>
      <w:r w:rsidR="00DD5393" w:rsidRPr="00C47F8E">
        <w:rPr>
          <w:rFonts w:ascii="Times New Roman" w:eastAsia="Times New Roman" w:hAnsi="Times New Roman" w:cs="Times New Roman"/>
          <w:b/>
          <w:bCs/>
          <w:sz w:val="24"/>
          <w:szCs w:val="24"/>
          <w:lang w:eastAsia="tr-TR"/>
        </w:rPr>
        <w:t>:</w:t>
      </w:r>
      <w:r w:rsidRPr="00C47F8E">
        <w:rPr>
          <w:rFonts w:ascii="Times New Roman" w:eastAsia="Times New Roman" w:hAnsi="Times New Roman" w:cs="Times New Roman"/>
          <w:sz w:val="24"/>
          <w:szCs w:val="24"/>
          <w:lang w:eastAsia="tr-TR"/>
        </w:rPr>
        <w:t xml:space="preserve"> </w:t>
      </w:r>
    </w:p>
    <w:p w14:paraId="295D8937" w14:textId="77777777" w:rsidR="00A96034" w:rsidRPr="00C47F8E" w:rsidRDefault="00060740"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sz w:val="24"/>
          <w:szCs w:val="24"/>
          <w:lang w:eastAsia="tr-TR"/>
        </w:rPr>
        <w:lastRenderedPageBreak/>
        <w:t>İ</w:t>
      </w:r>
      <w:r w:rsidR="00A96034" w:rsidRPr="00C47F8E">
        <w:rPr>
          <w:rFonts w:ascii="Times New Roman" w:eastAsia="Times New Roman" w:hAnsi="Times New Roman" w:cs="Times New Roman"/>
          <w:sz w:val="24"/>
          <w:szCs w:val="24"/>
          <w:lang w:eastAsia="tr-TR"/>
        </w:rPr>
        <w:t>şlenen kişisel verilerinizin güncel olup olmadığına, buna ilişkin kontrollerin yapılmasına dikkat edil</w:t>
      </w:r>
      <w:r w:rsidR="00D04D86">
        <w:rPr>
          <w:rFonts w:ascii="Times New Roman" w:eastAsia="Times New Roman" w:hAnsi="Times New Roman" w:cs="Times New Roman"/>
          <w:sz w:val="24"/>
          <w:szCs w:val="24"/>
          <w:lang w:eastAsia="tr-TR"/>
        </w:rPr>
        <w:t>mektedir.</w:t>
      </w:r>
      <w:r w:rsidR="00A96034" w:rsidRPr="00C47F8E">
        <w:rPr>
          <w:rFonts w:ascii="Times New Roman" w:eastAsia="Times New Roman" w:hAnsi="Times New Roman" w:cs="Times New Roman"/>
          <w:sz w:val="24"/>
          <w:szCs w:val="24"/>
          <w:lang w:eastAsia="tr-TR"/>
        </w:rPr>
        <w:t xml:space="preserve"> </w:t>
      </w:r>
      <w:r w:rsidR="00FB30E2" w:rsidRPr="00C47F8E">
        <w:rPr>
          <w:rFonts w:ascii="Times New Roman" w:eastAsia="Times New Roman" w:hAnsi="Times New Roman" w:cs="Times New Roman"/>
          <w:sz w:val="24"/>
          <w:szCs w:val="24"/>
          <w:lang w:eastAsia="tr-TR"/>
        </w:rPr>
        <w:t xml:space="preserve">İlgili </w:t>
      </w:r>
      <w:proofErr w:type="spellStart"/>
      <w:r w:rsidR="00FB30E2" w:rsidRPr="00C47F8E">
        <w:rPr>
          <w:rFonts w:ascii="Times New Roman" w:eastAsia="Times New Roman" w:hAnsi="Times New Roman" w:cs="Times New Roman"/>
          <w:sz w:val="24"/>
          <w:szCs w:val="24"/>
          <w:lang w:eastAsia="tr-TR"/>
        </w:rPr>
        <w:t>Kişi’y</w:t>
      </w:r>
      <w:r w:rsidR="00A96034" w:rsidRPr="00C47F8E">
        <w:rPr>
          <w:rFonts w:ascii="Times New Roman" w:eastAsia="Times New Roman" w:hAnsi="Times New Roman" w:cs="Times New Roman"/>
          <w:sz w:val="24"/>
          <w:szCs w:val="24"/>
          <w:lang w:eastAsia="tr-TR"/>
        </w:rPr>
        <w:t>e</w:t>
      </w:r>
      <w:proofErr w:type="spellEnd"/>
      <w:r w:rsidR="00A96034" w:rsidRPr="00C47F8E">
        <w:rPr>
          <w:rFonts w:ascii="Times New Roman" w:eastAsia="Times New Roman" w:hAnsi="Times New Roman" w:cs="Times New Roman"/>
          <w:sz w:val="24"/>
          <w:szCs w:val="24"/>
          <w:lang w:eastAsia="tr-TR"/>
        </w:rPr>
        <w:t xml:space="preserve"> bu kapsamda doğru ve güncel olmayan verilerinin düzeltilmesini veya silinmesini isteme hakkı tanı</w:t>
      </w:r>
      <w:r w:rsidR="00D04D86">
        <w:rPr>
          <w:rFonts w:ascii="Times New Roman" w:eastAsia="Times New Roman" w:hAnsi="Times New Roman" w:cs="Times New Roman"/>
          <w:sz w:val="24"/>
          <w:szCs w:val="24"/>
          <w:lang w:eastAsia="tr-TR"/>
        </w:rPr>
        <w:t>nmaktadır.</w:t>
      </w:r>
    </w:p>
    <w:p w14:paraId="62FFBDDE" w14:textId="1219F28D" w:rsidR="00D274BC" w:rsidRDefault="00D274BC" w:rsidP="00D274BC">
      <w:pPr>
        <w:pStyle w:val="ListeParagraf"/>
        <w:spacing w:after="0" w:line="300" w:lineRule="exact"/>
        <w:ind w:left="0"/>
        <w:jc w:val="both"/>
        <w:textAlignment w:val="baseline"/>
        <w:rPr>
          <w:rFonts w:ascii="Times New Roman" w:eastAsia="Times New Roman" w:hAnsi="Times New Roman" w:cs="Times New Roman"/>
          <w:b/>
          <w:bCs/>
          <w:sz w:val="24"/>
          <w:szCs w:val="24"/>
          <w:lang w:eastAsia="tr-TR"/>
        </w:rPr>
      </w:pPr>
    </w:p>
    <w:p w14:paraId="4F8AFBDA" w14:textId="14B2262F" w:rsidR="00DD5393"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b/>
          <w:bCs/>
          <w:sz w:val="24"/>
          <w:szCs w:val="24"/>
          <w:lang w:eastAsia="tr-TR"/>
        </w:rPr>
        <w:t>Kişisel verilerin belirli</w:t>
      </w:r>
      <w:r w:rsidR="004260FC">
        <w:rPr>
          <w:rFonts w:ascii="Times New Roman" w:eastAsia="Times New Roman" w:hAnsi="Times New Roman" w:cs="Times New Roman"/>
          <w:b/>
          <w:bCs/>
          <w:sz w:val="24"/>
          <w:szCs w:val="24"/>
          <w:lang w:eastAsia="tr-TR"/>
        </w:rPr>
        <w:t>,</w:t>
      </w:r>
      <w:r w:rsidRPr="00C47F8E">
        <w:rPr>
          <w:rFonts w:ascii="Times New Roman" w:eastAsia="Times New Roman" w:hAnsi="Times New Roman" w:cs="Times New Roman"/>
          <w:b/>
          <w:bCs/>
          <w:sz w:val="24"/>
          <w:szCs w:val="24"/>
          <w:lang w:eastAsia="tr-TR"/>
        </w:rPr>
        <w:t xml:space="preserve"> açık ve meşru amaçlar için işlenmesi</w:t>
      </w:r>
      <w:r w:rsidR="00DD5393" w:rsidRPr="00C47F8E">
        <w:rPr>
          <w:rFonts w:ascii="Times New Roman" w:eastAsia="Times New Roman" w:hAnsi="Times New Roman" w:cs="Times New Roman"/>
          <w:b/>
          <w:bCs/>
          <w:sz w:val="24"/>
          <w:szCs w:val="24"/>
          <w:lang w:eastAsia="tr-TR"/>
        </w:rPr>
        <w:t>:</w:t>
      </w:r>
      <w:r w:rsidRPr="00C47F8E">
        <w:rPr>
          <w:rFonts w:ascii="Times New Roman" w:eastAsia="Times New Roman" w:hAnsi="Times New Roman" w:cs="Times New Roman"/>
          <w:sz w:val="24"/>
          <w:szCs w:val="24"/>
          <w:lang w:eastAsia="tr-TR"/>
        </w:rPr>
        <w:t xml:space="preserve"> </w:t>
      </w:r>
    </w:p>
    <w:p w14:paraId="21ECC5CB" w14:textId="77777777" w:rsidR="00A96034" w:rsidRPr="00C47F8E" w:rsidRDefault="00DD5393"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sz w:val="24"/>
          <w:szCs w:val="24"/>
          <w:lang w:eastAsia="tr-TR"/>
        </w:rPr>
        <w:t>H</w:t>
      </w:r>
      <w:r w:rsidR="00A96034" w:rsidRPr="00C47F8E">
        <w:rPr>
          <w:rFonts w:ascii="Times New Roman" w:eastAsia="Times New Roman" w:hAnsi="Times New Roman" w:cs="Times New Roman"/>
          <w:sz w:val="24"/>
          <w:szCs w:val="24"/>
          <w:lang w:eastAsia="tr-TR"/>
        </w:rPr>
        <w:t>er bir kişisel veri işleme faaliyetinden önce veri işleme amaçları tespit ed</w:t>
      </w:r>
      <w:r w:rsidR="00D04D86">
        <w:rPr>
          <w:rFonts w:ascii="Times New Roman" w:eastAsia="Times New Roman" w:hAnsi="Times New Roman" w:cs="Times New Roman"/>
          <w:sz w:val="24"/>
          <w:szCs w:val="24"/>
          <w:lang w:eastAsia="tr-TR"/>
        </w:rPr>
        <w:t>ilmekte</w:t>
      </w:r>
      <w:r w:rsidR="00A96034" w:rsidRPr="00C47F8E">
        <w:rPr>
          <w:rFonts w:ascii="Times New Roman" w:eastAsia="Times New Roman" w:hAnsi="Times New Roman" w:cs="Times New Roman"/>
          <w:sz w:val="24"/>
          <w:szCs w:val="24"/>
          <w:lang w:eastAsia="tr-TR"/>
        </w:rPr>
        <w:t xml:space="preserve"> ve</w:t>
      </w:r>
      <w:r w:rsidR="008B7F61" w:rsidRPr="00C47F8E">
        <w:rPr>
          <w:rFonts w:ascii="Times New Roman" w:eastAsia="Times New Roman" w:hAnsi="Times New Roman" w:cs="Times New Roman"/>
          <w:sz w:val="24"/>
          <w:szCs w:val="24"/>
          <w:lang w:eastAsia="tr-TR"/>
        </w:rPr>
        <w:t xml:space="preserve"> </w:t>
      </w:r>
      <w:r w:rsidR="00A96034" w:rsidRPr="00C47F8E">
        <w:rPr>
          <w:rFonts w:ascii="Times New Roman" w:eastAsia="Times New Roman" w:hAnsi="Times New Roman" w:cs="Times New Roman"/>
          <w:sz w:val="24"/>
          <w:szCs w:val="24"/>
          <w:lang w:eastAsia="tr-TR"/>
        </w:rPr>
        <w:t>bu amaçların hukuka</w:t>
      </w:r>
      <w:r w:rsidR="00060740" w:rsidRPr="00C47F8E">
        <w:rPr>
          <w:rFonts w:ascii="Times New Roman" w:eastAsia="Times New Roman" w:hAnsi="Times New Roman" w:cs="Times New Roman"/>
          <w:sz w:val="24"/>
          <w:szCs w:val="24"/>
          <w:lang w:eastAsia="tr-TR"/>
        </w:rPr>
        <w:t xml:space="preserve"> </w:t>
      </w:r>
      <w:r w:rsidRPr="00C47F8E">
        <w:rPr>
          <w:rFonts w:ascii="Times New Roman" w:eastAsia="Times New Roman" w:hAnsi="Times New Roman" w:cs="Times New Roman"/>
          <w:sz w:val="24"/>
          <w:szCs w:val="24"/>
          <w:lang w:eastAsia="tr-TR"/>
        </w:rPr>
        <w:t xml:space="preserve">uygun olmasına riayet </w:t>
      </w:r>
      <w:r w:rsidR="00D04D86">
        <w:rPr>
          <w:rFonts w:ascii="Times New Roman" w:eastAsia="Times New Roman" w:hAnsi="Times New Roman" w:cs="Times New Roman"/>
          <w:sz w:val="24"/>
          <w:szCs w:val="24"/>
          <w:lang w:eastAsia="tr-TR"/>
        </w:rPr>
        <w:t>edilmektedir.</w:t>
      </w:r>
    </w:p>
    <w:p w14:paraId="136CD04B" w14:textId="77777777" w:rsidR="00A96034"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507F9507" w14:textId="00A920CD" w:rsidR="00A35379"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b/>
          <w:bCs/>
          <w:sz w:val="24"/>
          <w:szCs w:val="24"/>
          <w:lang w:eastAsia="tr-TR"/>
        </w:rPr>
        <w:t>Kişisel verilerin işlendiği amaçla bağlantılı</w:t>
      </w:r>
      <w:r w:rsidR="004260FC">
        <w:rPr>
          <w:rFonts w:ascii="Times New Roman" w:eastAsia="Times New Roman" w:hAnsi="Times New Roman" w:cs="Times New Roman"/>
          <w:b/>
          <w:bCs/>
          <w:sz w:val="24"/>
          <w:szCs w:val="24"/>
          <w:lang w:eastAsia="tr-TR"/>
        </w:rPr>
        <w:t>,</w:t>
      </w:r>
      <w:r w:rsidRPr="00C47F8E">
        <w:rPr>
          <w:rFonts w:ascii="Times New Roman" w:eastAsia="Times New Roman" w:hAnsi="Times New Roman" w:cs="Times New Roman"/>
          <w:b/>
          <w:bCs/>
          <w:sz w:val="24"/>
          <w:szCs w:val="24"/>
          <w:lang w:eastAsia="tr-TR"/>
        </w:rPr>
        <w:t xml:space="preserve"> sınırlı ve ölçülü olması</w:t>
      </w:r>
      <w:r w:rsidR="00A35379" w:rsidRPr="00C47F8E">
        <w:rPr>
          <w:rFonts w:ascii="Times New Roman" w:eastAsia="Times New Roman" w:hAnsi="Times New Roman" w:cs="Times New Roman"/>
          <w:b/>
          <w:bCs/>
          <w:sz w:val="24"/>
          <w:szCs w:val="24"/>
          <w:lang w:eastAsia="tr-TR"/>
        </w:rPr>
        <w:t>:</w:t>
      </w:r>
    </w:p>
    <w:p w14:paraId="498507D5" w14:textId="1417181F" w:rsidR="00A96034" w:rsidRPr="00C47F8E" w:rsidRDefault="00A35379"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sz w:val="24"/>
          <w:szCs w:val="24"/>
          <w:lang w:eastAsia="tr-TR"/>
        </w:rPr>
        <w:t>V</w:t>
      </w:r>
      <w:r w:rsidR="00A96034" w:rsidRPr="00C47F8E">
        <w:rPr>
          <w:rFonts w:ascii="Times New Roman" w:eastAsia="Times New Roman" w:hAnsi="Times New Roman" w:cs="Times New Roman"/>
          <w:sz w:val="24"/>
          <w:szCs w:val="24"/>
          <w:lang w:eastAsia="tr-TR"/>
        </w:rPr>
        <w:t>eri işleme faaliyeti toplama amacını gerçekleştirme</w:t>
      </w:r>
      <w:r w:rsidRPr="00C47F8E">
        <w:rPr>
          <w:rFonts w:ascii="Times New Roman" w:eastAsia="Times New Roman" w:hAnsi="Times New Roman" w:cs="Times New Roman"/>
          <w:sz w:val="24"/>
          <w:szCs w:val="24"/>
          <w:lang w:eastAsia="tr-TR"/>
        </w:rPr>
        <w:t>k</w:t>
      </w:r>
      <w:r w:rsidR="00A96034" w:rsidRPr="00C47F8E">
        <w:rPr>
          <w:rFonts w:ascii="Times New Roman" w:eastAsia="Times New Roman" w:hAnsi="Times New Roman" w:cs="Times New Roman"/>
          <w:sz w:val="24"/>
          <w:szCs w:val="24"/>
          <w:lang w:eastAsia="tr-TR"/>
        </w:rPr>
        <w:t xml:space="preserve"> için gerekli olan kişisel veriler sınırlandırılmakta ve bu amaçla ilişkili olmayan kişisel verilerin işlenmemesi için gerekli</w:t>
      </w:r>
      <w:r w:rsidR="00C4361E">
        <w:rPr>
          <w:rFonts w:ascii="Times New Roman" w:eastAsia="Times New Roman" w:hAnsi="Times New Roman" w:cs="Times New Roman"/>
          <w:sz w:val="24"/>
          <w:szCs w:val="24"/>
          <w:lang w:eastAsia="tr-TR"/>
        </w:rPr>
        <w:t xml:space="preserve"> </w:t>
      </w:r>
      <w:r w:rsidR="00C31459">
        <w:rPr>
          <w:rFonts w:ascii="Times New Roman" w:eastAsia="Times New Roman" w:hAnsi="Times New Roman" w:cs="Times New Roman"/>
          <w:sz w:val="24"/>
          <w:szCs w:val="24"/>
          <w:lang w:eastAsia="tr-TR"/>
        </w:rPr>
        <w:t xml:space="preserve">teknik ve </w:t>
      </w:r>
      <w:r w:rsidR="003D7916">
        <w:rPr>
          <w:rFonts w:ascii="Times New Roman" w:eastAsia="Times New Roman" w:hAnsi="Times New Roman" w:cs="Times New Roman"/>
          <w:sz w:val="24"/>
          <w:szCs w:val="24"/>
          <w:lang w:eastAsia="tr-TR"/>
        </w:rPr>
        <w:t xml:space="preserve">idari </w:t>
      </w:r>
      <w:r w:rsidRPr="00C47F8E">
        <w:rPr>
          <w:rFonts w:ascii="Times New Roman" w:eastAsia="Times New Roman" w:hAnsi="Times New Roman" w:cs="Times New Roman"/>
          <w:sz w:val="24"/>
          <w:szCs w:val="24"/>
          <w:lang w:eastAsia="tr-TR"/>
        </w:rPr>
        <w:t>tedbirler alınmaktadır</w:t>
      </w:r>
      <w:r w:rsidR="00A96034" w:rsidRPr="00C47F8E">
        <w:rPr>
          <w:rFonts w:ascii="Times New Roman" w:eastAsia="Times New Roman" w:hAnsi="Times New Roman" w:cs="Times New Roman"/>
          <w:sz w:val="24"/>
          <w:szCs w:val="24"/>
          <w:lang w:eastAsia="tr-TR"/>
        </w:rPr>
        <w:t>.</w:t>
      </w:r>
    </w:p>
    <w:p w14:paraId="0F8A4B80" w14:textId="77777777" w:rsidR="00A96034"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477F2E2A" w14:textId="77777777" w:rsidR="00A96034" w:rsidRPr="00C47F8E" w:rsidRDefault="00A96034"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b/>
          <w:bCs/>
          <w:sz w:val="24"/>
          <w:szCs w:val="24"/>
          <w:lang w:eastAsia="tr-TR"/>
        </w:rPr>
        <w:t xml:space="preserve">Kişisel verilerin mevzuatın ya da işleme amaçlarının gerektirdiği süre </w:t>
      </w:r>
      <w:r w:rsidR="00060740" w:rsidRPr="00C47F8E">
        <w:rPr>
          <w:rFonts w:ascii="Times New Roman" w:eastAsia="Times New Roman" w:hAnsi="Times New Roman" w:cs="Times New Roman"/>
          <w:b/>
          <w:bCs/>
          <w:sz w:val="24"/>
          <w:szCs w:val="24"/>
          <w:lang w:eastAsia="tr-TR"/>
        </w:rPr>
        <w:t xml:space="preserve">kadar </w:t>
      </w:r>
      <w:r w:rsidR="008B7F61" w:rsidRPr="00C47F8E">
        <w:rPr>
          <w:rFonts w:ascii="Times New Roman" w:eastAsia="Times New Roman" w:hAnsi="Times New Roman" w:cs="Times New Roman"/>
          <w:b/>
          <w:bCs/>
          <w:sz w:val="24"/>
          <w:szCs w:val="24"/>
          <w:lang w:eastAsia="tr-TR"/>
        </w:rPr>
        <w:t>muhafaza edilmesi</w:t>
      </w:r>
      <w:r w:rsidR="00A35379" w:rsidRPr="00C47F8E">
        <w:rPr>
          <w:rFonts w:ascii="Times New Roman" w:eastAsia="Times New Roman" w:hAnsi="Times New Roman" w:cs="Times New Roman"/>
          <w:b/>
          <w:bCs/>
          <w:sz w:val="24"/>
          <w:szCs w:val="24"/>
          <w:lang w:eastAsia="tr-TR"/>
        </w:rPr>
        <w:t>:</w:t>
      </w:r>
    </w:p>
    <w:p w14:paraId="751AD1BA" w14:textId="6553C2D2" w:rsidR="00485E3D" w:rsidRDefault="00060740"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r w:rsidRPr="00C47F8E">
        <w:rPr>
          <w:rFonts w:ascii="Times New Roman" w:eastAsia="Times New Roman" w:hAnsi="Times New Roman" w:cs="Times New Roman"/>
          <w:sz w:val="24"/>
          <w:szCs w:val="24"/>
          <w:lang w:eastAsia="tr-TR"/>
        </w:rPr>
        <w:t>K</w:t>
      </w:r>
      <w:r w:rsidR="00A96034" w:rsidRPr="00C47F8E">
        <w:rPr>
          <w:rFonts w:ascii="Times New Roman" w:eastAsia="Times New Roman" w:hAnsi="Times New Roman" w:cs="Times New Roman"/>
          <w:sz w:val="24"/>
          <w:szCs w:val="24"/>
          <w:lang w:eastAsia="tr-TR"/>
        </w:rPr>
        <w:t>işisel veri işleme amacının ortadan kalkmasından sonra ya da mevzuatta</w:t>
      </w:r>
      <w:r w:rsidRPr="00C47F8E">
        <w:rPr>
          <w:rFonts w:ascii="Times New Roman" w:eastAsia="Times New Roman" w:hAnsi="Times New Roman" w:cs="Times New Roman"/>
          <w:sz w:val="24"/>
          <w:szCs w:val="24"/>
          <w:lang w:eastAsia="tr-TR"/>
        </w:rPr>
        <w:t xml:space="preserve"> </w:t>
      </w:r>
      <w:r w:rsidR="00A96034" w:rsidRPr="00C47F8E">
        <w:rPr>
          <w:rFonts w:ascii="Times New Roman" w:eastAsia="Times New Roman" w:hAnsi="Times New Roman" w:cs="Times New Roman"/>
          <w:sz w:val="24"/>
          <w:szCs w:val="24"/>
          <w:lang w:eastAsia="tr-TR"/>
        </w:rPr>
        <w:t>öngörülen sürenin dolması ile birlikte kişisel veriler silinmekte, yok edilmekte veya anonimleştirilmektedir.</w:t>
      </w:r>
    </w:p>
    <w:p w14:paraId="5965E561" w14:textId="77777777" w:rsidR="0044592C" w:rsidRPr="00C47F8E" w:rsidRDefault="0044592C"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37F1543F" w14:textId="77777777" w:rsidR="00130C50" w:rsidRPr="009202D6" w:rsidRDefault="00130C50" w:rsidP="00D274BC">
      <w:pPr>
        <w:pStyle w:val="Balk2"/>
        <w:spacing w:before="0" w:line="300" w:lineRule="exact"/>
      </w:pPr>
      <w:bookmarkStart w:id="7" w:name="_Toc78447945"/>
      <w:r w:rsidRPr="009202D6">
        <w:t>Kişisel Verilerin İşlenmesine İlişkin Şartlar</w:t>
      </w:r>
      <w:bookmarkEnd w:id="7"/>
    </w:p>
    <w:p w14:paraId="4039C19D" w14:textId="77777777" w:rsidR="0032607E" w:rsidRPr="00C47F8E" w:rsidRDefault="0032607E" w:rsidP="00D274BC">
      <w:pPr>
        <w:pStyle w:val="ListeParagraf"/>
        <w:spacing w:after="0" w:line="300" w:lineRule="exact"/>
        <w:jc w:val="both"/>
        <w:textAlignment w:val="baseline"/>
        <w:rPr>
          <w:rFonts w:ascii="Times New Roman" w:eastAsia="Times New Roman" w:hAnsi="Times New Roman" w:cs="Times New Roman"/>
          <w:sz w:val="24"/>
          <w:szCs w:val="24"/>
          <w:lang w:eastAsia="tr-TR"/>
        </w:rPr>
      </w:pPr>
    </w:p>
    <w:p w14:paraId="6D7ACC0B" w14:textId="1D2171E8" w:rsidR="00C4361E" w:rsidRDefault="00855E33" w:rsidP="00D274BC">
      <w:pPr>
        <w:spacing w:after="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rPr>
        <w:t>TİBET MAKİNA</w:t>
      </w:r>
      <w:r w:rsidR="00AB52FC">
        <w:rPr>
          <w:rFonts w:ascii="Times New Roman" w:hAnsi="Times New Roman" w:cs="Times New Roman"/>
          <w:b/>
          <w:bCs/>
          <w:sz w:val="24"/>
          <w:szCs w:val="24"/>
        </w:rPr>
        <w:t xml:space="preserve"> </w:t>
      </w:r>
      <w:r w:rsidR="00130C50" w:rsidRPr="00C47F8E">
        <w:rPr>
          <w:rFonts w:ascii="Times New Roman" w:eastAsia="Times New Roman" w:hAnsi="Times New Roman" w:cs="Times New Roman"/>
          <w:color w:val="000000"/>
          <w:sz w:val="24"/>
          <w:szCs w:val="24"/>
          <w:lang w:eastAsia="tr-TR"/>
        </w:rPr>
        <w:t xml:space="preserve">tarafından kişisel verileriniz, </w:t>
      </w:r>
      <w:proofErr w:type="spellStart"/>
      <w:r w:rsidR="00130C50" w:rsidRPr="00C47F8E">
        <w:rPr>
          <w:rFonts w:ascii="Times New Roman" w:eastAsia="Times New Roman" w:hAnsi="Times New Roman" w:cs="Times New Roman"/>
          <w:color w:val="000000"/>
          <w:sz w:val="24"/>
          <w:szCs w:val="24"/>
          <w:lang w:eastAsia="tr-TR"/>
        </w:rPr>
        <w:t>K</w:t>
      </w:r>
      <w:r w:rsidR="005A6CBC" w:rsidRPr="00C47F8E">
        <w:rPr>
          <w:rFonts w:ascii="Times New Roman" w:eastAsia="Times New Roman" w:hAnsi="Times New Roman" w:cs="Times New Roman"/>
          <w:color w:val="000000"/>
          <w:sz w:val="24"/>
          <w:szCs w:val="24"/>
          <w:lang w:eastAsia="tr-TR"/>
        </w:rPr>
        <w:t>VKK</w:t>
      </w:r>
      <w:r w:rsidR="00130C50" w:rsidRPr="00C47F8E">
        <w:rPr>
          <w:rFonts w:ascii="Times New Roman" w:eastAsia="Times New Roman" w:hAnsi="Times New Roman" w:cs="Times New Roman"/>
          <w:color w:val="000000"/>
          <w:sz w:val="24"/>
          <w:szCs w:val="24"/>
          <w:lang w:eastAsia="tr-TR"/>
        </w:rPr>
        <w:t>’</w:t>
      </w:r>
      <w:r w:rsidR="005A6CBC" w:rsidRPr="00C47F8E">
        <w:rPr>
          <w:rFonts w:ascii="Times New Roman" w:eastAsia="Times New Roman" w:hAnsi="Times New Roman" w:cs="Times New Roman"/>
          <w:color w:val="000000"/>
          <w:sz w:val="24"/>
          <w:szCs w:val="24"/>
          <w:lang w:eastAsia="tr-TR"/>
        </w:rPr>
        <w:t>nın</w:t>
      </w:r>
      <w:proofErr w:type="spellEnd"/>
      <w:r w:rsidR="00130C50" w:rsidRPr="00C47F8E">
        <w:rPr>
          <w:rFonts w:ascii="Times New Roman" w:eastAsia="Times New Roman" w:hAnsi="Times New Roman" w:cs="Times New Roman"/>
          <w:color w:val="000000"/>
          <w:sz w:val="24"/>
          <w:szCs w:val="24"/>
          <w:lang w:eastAsia="tr-TR"/>
        </w:rPr>
        <w:t xml:space="preserve"> 5. maddesin</w:t>
      </w:r>
      <w:r w:rsidR="008D0432">
        <w:rPr>
          <w:rFonts w:ascii="Times New Roman" w:eastAsia="Times New Roman" w:hAnsi="Times New Roman" w:cs="Times New Roman"/>
          <w:color w:val="000000"/>
          <w:sz w:val="24"/>
          <w:szCs w:val="24"/>
          <w:lang w:eastAsia="tr-TR"/>
        </w:rPr>
        <w:t>de yer alan kişisel veri işleme</w:t>
      </w:r>
      <w:r w:rsidR="00902D4F">
        <w:rPr>
          <w:rFonts w:ascii="Times New Roman" w:eastAsia="Times New Roman" w:hAnsi="Times New Roman" w:cs="Times New Roman"/>
          <w:color w:val="000000"/>
          <w:sz w:val="24"/>
          <w:szCs w:val="24"/>
          <w:lang w:eastAsia="tr-TR"/>
        </w:rPr>
        <w:t xml:space="preserve"> </w:t>
      </w:r>
      <w:r w:rsidR="00130C50" w:rsidRPr="00C47F8E">
        <w:rPr>
          <w:rFonts w:ascii="Times New Roman" w:eastAsia="Times New Roman" w:hAnsi="Times New Roman" w:cs="Times New Roman"/>
          <w:color w:val="000000"/>
          <w:sz w:val="24"/>
          <w:szCs w:val="24"/>
          <w:lang w:eastAsia="tr-TR"/>
        </w:rPr>
        <w:t>şartlarından en az birinin varlığı halinde işlenmekted</w:t>
      </w:r>
      <w:r w:rsidR="008D0432">
        <w:rPr>
          <w:rFonts w:ascii="Times New Roman" w:eastAsia="Times New Roman" w:hAnsi="Times New Roman" w:cs="Times New Roman"/>
          <w:color w:val="000000"/>
          <w:sz w:val="24"/>
          <w:szCs w:val="24"/>
          <w:lang w:eastAsia="tr-TR"/>
        </w:rPr>
        <w:t>ir. Söz konusu şartlara ilişkin</w:t>
      </w:r>
      <w:r w:rsidR="003E266C">
        <w:rPr>
          <w:rFonts w:ascii="Times New Roman" w:eastAsia="Times New Roman" w:hAnsi="Times New Roman" w:cs="Times New Roman"/>
          <w:color w:val="000000"/>
          <w:sz w:val="24"/>
          <w:szCs w:val="24"/>
          <w:lang w:eastAsia="tr-TR"/>
        </w:rPr>
        <w:t xml:space="preserve"> </w:t>
      </w:r>
      <w:r w:rsidR="00130C50" w:rsidRPr="00C47F8E">
        <w:rPr>
          <w:rFonts w:ascii="Times New Roman" w:eastAsia="Times New Roman" w:hAnsi="Times New Roman" w:cs="Times New Roman"/>
          <w:color w:val="000000"/>
          <w:sz w:val="24"/>
          <w:szCs w:val="24"/>
          <w:lang w:eastAsia="tr-TR"/>
        </w:rPr>
        <w:t>açıklamalar</w:t>
      </w:r>
      <w:r w:rsidR="00D7429A" w:rsidRPr="00C47F8E">
        <w:rPr>
          <w:rFonts w:ascii="Times New Roman" w:eastAsia="Times New Roman" w:hAnsi="Times New Roman" w:cs="Times New Roman"/>
          <w:color w:val="000000"/>
          <w:sz w:val="24"/>
          <w:szCs w:val="24"/>
          <w:lang w:eastAsia="tr-TR"/>
        </w:rPr>
        <w:t xml:space="preserve"> </w:t>
      </w:r>
      <w:r w:rsidR="00130C50" w:rsidRPr="00C47F8E">
        <w:rPr>
          <w:rFonts w:ascii="Times New Roman" w:eastAsia="Times New Roman" w:hAnsi="Times New Roman" w:cs="Times New Roman"/>
          <w:color w:val="000000"/>
          <w:sz w:val="24"/>
          <w:szCs w:val="24"/>
          <w:lang w:eastAsia="tr-TR"/>
        </w:rPr>
        <w:t>aşağıda yer almaktadır:</w:t>
      </w:r>
    </w:p>
    <w:p w14:paraId="1AF2C1C1" w14:textId="77777777" w:rsidR="008D0432" w:rsidRDefault="008D0432" w:rsidP="00D274BC">
      <w:pPr>
        <w:spacing w:after="0" w:line="300" w:lineRule="exact"/>
        <w:ind w:left="2832" w:hanging="2832"/>
        <w:jc w:val="both"/>
        <w:rPr>
          <w:rFonts w:ascii="Times New Roman" w:eastAsia="Times New Roman" w:hAnsi="Times New Roman" w:cs="Times New Roman"/>
          <w:color w:val="000000"/>
          <w:sz w:val="24"/>
          <w:szCs w:val="24"/>
          <w:lang w:eastAsia="tr-TR"/>
        </w:rPr>
      </w:pPr>
    </w:p>
    <w:p w14:paraId="6DFFC7FA" w14:textId="42309964" w:rsidR="00474153" w:rsidRPr="00C47F8E" w:rsidRDefault="00C4361E"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8D0432">
        <w:rPr>
          <w:rFonts w:ascii="Times New Roman" w:eastAsia="Times New Roman" w:hAnsi="Times New Roman" w:cs="Times New Roman"/>
          <w:b/>
          <w:color w:val="000000"/>
          <w:sz w:val="24"/>
          <w:szCs w:val="24"/>
          <w:lang w:eastAsia="tr-TR"/>
        </w:rPr>
        <w:t>İ</w:t>
      </w:r>
      <w:r w:rsidR="00187C5C" w:rsidRPr="008D0432">
        <w:rPr>
          <w:rFonts w:ascii="Times New Roman" w:eastAsia="Times New Roman" w:hAnsi="Times New Roman" w:cs="Times New Roman"/>
          <w:b/>
          <w:bCs/>
          <w:color w:val="000000"/>
          <w:sz w:val="24"/>
          <w:szCs w:val="24"/>
          <w:bdr w:val="none" w:sz="0" w:space="0" w:color="auto" w:frame="1"/>
          <w:lang w:eastAsia="tr-TR"/>
        </w:rPr>
        <w:t>l</w:t>
      </w:r>
      <w:r w:rsidR="00187C5C" w:rsidRPr="00C47F8E">
        <w:rPr>
          <w:rFonts w:ascii="Times New Roman" w:eastAsia="Times New Roman" w:hAnsi="Times New Roman" w:cs="Times New Roman"/>
          <w:b/>
          <w:bCs/>
          <w:color w:val="000000"/>
          <w:sz w:val="24"/>
          <w:szCs w:val="24"/>
          <w:bdr w:val="none" w:sz="0" w:space="0" w:color="auto" w:frame="1"/>
          <w:lang w:eastAsia="tr-TR"/>
        </w:rPr>
        <w:t xml:space="preserve">gili </w:t>
      </w:r>
      <w:proofErr w:type="spellStart"/>
      <w:r w:rsidR="00742933">
        <w:rPr>
          <w:rFonts w:ascii="Times New Roman" w:eastAsia="Times New Roman" w:hAnsi="Times New Roman" w:cs="Times New Roman"/>
          <w:b/>
          <w:bCs/>
          <w:color w:val="000000"/>
          <w:sz w:val="24"/>
          <w:szCs w:val="24"/>
          <w:bdr w:val="none" w:sz="0" w:space="0" w:color="auto" w:frame="1"/>
          <w:lang w:eastAsia="tr-TR"/>
        </w:rPr>
        <w:t>K</w:t>
      </w:r>
      <w:r w:rsidR="00187C5C" w:rsidRPr="00C47F8E">
        <w:rPr>
          <w:rFonts w:ascii="Times New Roman" w:eastAsia="Times New Roman" w:hAnsi="Times New Roman" w:cs="Times New Roman"/>
          <w:b/>
          <w:bCs/>
          <w:color w:val="000000"/>
          <w:sz w:val="24"/>
          <w:szCs w:val="24"/>
          <w:bdr w:val="none" w:sz="0" w:space="0" w:color="auto" w:frame="1"/>
          <w:lang w:eastAsia="tr-TR"/>
        </w:rPr>
        <w:t>işi</w:t>
      </w:r>
      <w:r w:rsidR="004260FC">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b/>
          <w:bCs/>
          <w:color w:val="000000"/>
          <w:sz w:val="24"/>
          <w:szCs w:val="24"/>
          <w:bdr w:val="none" w:sz="0" w:space="0" w:color="auto" w:frame="1"/>
          <w:lang w:eastAsia="tr-TR"/>
        </w:rPr>
        <w:t>nin</w:t>
      </w:r>
      <w:proofErr w:type="spellEnd"/>
      <w:r w:rsidR="00130C50" w:rsidRPr="00C47F8E">
        <w:rPr>
          <w:rFonts w:ascii="Times New Roman" w:eastAsia="Times New Roman" w:hAnsi="Times New Roman" w:cs="Times New Roman"/>
          <w:b/>
          <w:bCs/>
          <w:color w:val="000000"/>
          <w:sz w:val="24"/>
          <w:szCs w:val="24"/>
          <w:bdr w:val="none" w:sz="0" w:space="0" w:color="auto" w:frame="1"/>
          <w:lang w:eastAsia="tr-TR"/>
        </w:rPr>
        <w:t xml:space="preserve"> </w:t>
      </w:r>
      <w:r w:rsidR="00742933">
        <w:rPr>
          <w:rFonts w:ascii="Times New Roman" w:eastAsia="Times New Roman" w:hAnsi="Times New Roman" w:cs="Times New Roman"/>
          <w:b/>
          <w:bCs/>
          <w:color w:val="000000"/>
          <w:sz w:val="24"/>
          <w:szCs w:val="24"/>
          <w:bdr w:val="none" w:sz="0" w:space="0" w:color="auto" w:frame="1"/>
          <w:lang w:eastAsia="tr-TR"/>
        </w:rPr>
        <w:t>A</w:t>
      </w:r>
      <w:r w:rsidR="00130C50" w:rsidRPr="00C47F8E">
        <w:rPr>
          <w:rFonts w:ascii="Times New Roman" w:eastAsia="Times New Roman" w:hAnsi="Times New Roman" w:cs="Times New Roman"/>
          <w:b/>
          <w:bCs/>
          <w:color w:val="000000"/>
          <w:sz w:val="24"/>
          <w:szCs w:val="24"/>
          <w:bdr w:val="none" w:sz="0" w:space="0" w:color="auto" w:frame="1"/>
          <w:lang w:eastAsia="tr-TR"/>
        </w:rPr>
        <w:t xml:space="preserve">çık </w:t>
      </w:r>
      <w:proofErr w:type="spellStart"/>
      <w:r w:rsidR="00742933">
        <w:rPr>
          <w:rFonts w:ascii="Times New Roman" w:eastAsia="Times New Roman" w:hAnsi="Times New Roman" w:cs="Times New Roman"/>
          <w:b/>
          <w:bCs/>
          <w:color w:val="000000"/>
          <w:sz w:val="24"/>
          <w:szCs w:val="24"/>
          <w:bdr w:val="none" w:sz="0" w:space="0" w:color="auto" w:frame="1"/>
          <w:lang w:eastAsia="tr-TR"/>
        </w:rPr>
        <w:t>R</w:t>
      </w:r>
      <w:r w:rsidR="00130C50" w:rsidRPr="00C47F8E">
        <w:rPr>
          <w:rFonts w:ascii="Times New Roman" w:eastAsia="Times New Roman" w:hAnsi="Times New Roman" w:cs="Times New Roman"/>
          <w:b/>
          <w:bCs/>
          <w:color w:val="000000"/>
          <w:sz w:val="24"/>
          <w:szCs w:val="24"/>
          <w:bdr w:val="none" w:sz="0" w:space="0" w:color="auto" w:frame="1"/>
          <w:lang w:eastAsia="tr-TR"/>
        </w:rPr>
        <w:t>ızası</w:t>
      </w:r>
      <w:r w:rsidR="004260FC">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b/>
          <w:bCs/>
          <w:color w:val="000000"/>
          <w:sz w:val="24"/>
          <w:szCs w:val="24"/>
          <w:bdr w:val="none" w:sz="0" w:space="0" w:color="auto" w:frame="1"/>
          <w:lang w:eastAsia="tr-TR"/>
        </w:rPr>
        <w:t>nın</w:t>
      </w:r>
      <w:proofErr w:type="spellEnd"/>
      <w:r w:rsidR="00130C50" w:rsidRPr="00C47F8E">
        <w:rPr>
          <w:rFonts w:ascii="Times New Roman" w:eastAsia="Times New Roman" w:hAnsi="Times New Roman" w:cs="Times New Roman"/>
          <w:b/>
          <w:bCs/>
          <w:color w:val="000000"/>
          <w:sz w:val="24"/>
          <w:szCs w:val="24"/>
          <w:bdr w:val="none" w:sz="0" w:space="0" w:color="auto" w:frame="1"/>
          <w:lang w:eastAsia="tr-TR"/>
        </w:rPr>
        <w:t xml:space="preserve"> olması</w:t>
      </w:r>
      <w:r w:rsidR="00474153" w:rsidRPr="00C47F8E">
        <w:rPr>
          <w:rFonts w:ascii="Times New Roman" w:eastAsia="Times New Roman" w:hAnsi="Times New Roman" w:cs="Times New Roman"/>
          <w:color w:val="000000"/>
          <w:sz w:val="24"/>
          <w:szCs w:val="24"/>
          <w:lang w:eastAsia="tr-TR"/>
        </w:rPr>
        <w:t>:</w:t>
      </w:r>
    </w:p>
    <w:p w14:paraId="08A7AAE0" w14:textId="77777777" w:rsidR="00130C50" w:rsidRPr="00C47F8E" w:rsidRDefault="0006074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İl</w:t>
      </w:r>
      <w:r w:rsidR="00187C5C" w:rsidRPr="00C47F8E">
        <w:rPr>
          <w:rFonts w:ascii="Times New Roman" w:eastAsia="Times New Roman" w:hAnsi="Times New Roman" w:cs="Times New Roman"/>
          <w:color w:val="000000"/>
          <w:sz w:val="24"/>
          <w:szCs w:val="24"/>
          <w:lang w:eastAsia="tr-TR"/>
        </w:rPr>
        <w:t xml:space="preserve">gili </w:t>
      </w:r>
      <w:proofErr w:type="spellStart"/>
      <w:r w:rsidR="00742933">
        <w:rPr>
          <w:rFonts w:ascii="Times New Roman" w:eastAsia="Times New Roman" w:hAnsi="Times New Roman" w:cs="Times New Roman"/>
          <w:color w:val="000000"/>
          <w:sz w:val="24"/>
          <w:szCs w:val="24"/>
          <w:lang w:eastAsia="tr-TR"/>
        </w:rPr>
        <w:t>K</w:t>
      </w:r>
      <w:r w:rsidR="00187C5C" w:rsidRPr="00C47F8E">
        <w:rPr>
          <w:rFonts w:ascii="Times New Roman" w:eastAsia="Times New Roman" w:hAnsi="Times New Roman" w:cs="Times New Roman"/>
          <w:color w:val="000000"/>
          <w:sz w:val="24"/>
          <w:szCs w:val="24"/>
          <w:lang w:eastAsia="tr-TR"/>
        </w:rPr>
        <w:t>işi</w:t>
      </w:r>
      <w:r w:rsidR="00B15802">
        <w:rPr>
          <w:rFonts w:ascii="Times New Roman" w:eastAsia="Times New Roman" w:hAnsi="Times New Roman" w:cs="Times New Roman"/>
          <w:color w:val="000000"/>
          <w:sz w:val="24"/>
          <w:szCs w:val="24"/>
          <w:lang w:eastAsia="tr-TR"/>
        </w:rPr>
        <w:t>’</w:t>
      </w:r>
      <w:r w:rsidR="00130C50" w:rsidRPr="00C47F8E">
        <w:rPr>
          <w:rFonts w:ascii="Times New Roman" w:eastAsia="Times New Roman" w:hAnsi="Times New Roman" w:cs="Times New Roman"/>
          <w:color w:val="000000"/>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kişisel verileri, özgür iradesi ile kişisel veri işleme faaliyetine ilişkin yeterli bilgi sahibi olarak, tereddüde yer bırakmayacak şekilde ve sadece o işlemle sınırlı olarak onay vermesi halinde işlenebilmektedir.</w:t>
      </w:r>
    </w:p>
    <w:p w14:paraId="2352F9F7" w14:textId="77777777" w:rsidR="00673D24" w:rsidRPr="00C47F8E" w:rsidRDefault="00673D24"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414C411D" w14:textId="77777777" w:rsidR="00474153"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Kanunlarda açıkça öngörülmesi</w:t>
      </w:r>
      <w:r w:rsidR="00474153" w:rsidRPr="00C47F8E">
        <w:rPr>
          <w:rFonts w:ascii="Times New Roman" w:eastAsia="Times New Roman" w:hAnsi="Times New Roman" w:cs="Times New Roman"/>
          <w:color w:val="000000"/>
          <w:sz w:val="24"/>
          <w:szCs w:val="24"/>
          <w:lang w:eastAsia="tr-TR"/>
        </w:rPr>
        <w:t>:</w:t>
      </w:r>
    </w:p>
    <w:p w14:paraId="256ABAD9" w14:textId="77777777" w:rsidR="00130C50" w:rsidRPr="00C47F8E" w:rsidRDefault="0047415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K</w:t>
      </w:r>
      <w:r w:rsidR="00130C50" w:rsidRPr="00C47F8E">
        <w:rPr>
          <w:rFonts w:ascii="Times New Roman" w:eastAsia="Times New Roman" w:hAnsi="Times New Roman" w:cs="Times New Roman"/>
          <w:color w:val="000000"/>
          <w:sz w:val="24"/>
          <w:szCs w:val="24"/>
          <w:lang w:eastAsia="tr-TR"/>
        </w:rPr>
        <w:t xml:space="preserve">işisel veriler, </w:t>
      </w:r>
      <w:r w:rsidR="00D04D86">
        <w:rPr>
          <w:rFonts w:ascii="Times New Roman" w:eastAsia="Times New Roman" w:hAnsi="Times New Roman" w:cs="Times New Roman"/>
          <w:color w:val="000000"/>
          <w:sz w:val="24"/>
          <w:szCs w:val="24"/>
          <w:lang w:eastAsia="tr-TR"/>
        </w:rPr>
        <w:t xml:space="preserve">kanunlarda açıkça öngörülmesi halinde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130C50" w:rsidRPr="00C47F8E">
        <w:rPr>
          <w:rFonts w:ascii="Times New Roman" w:eastAsia="Times New Roman" w:hAnsi="Times New Roman" w:cs="Times New Roman"/>
          <w:color w:val="000000"/>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w:t>
      </w:r>
      <w:r w:rsidR="00742933">
        <w:rPr>
          <w:rFonts w:ascii="Times New Roman" w:eastAsia="Times New Roman" w:hAnsi="Times New Roman" w:cs="Times New Roman"/>
          <w:color w:val="000000"/>
          <w:sz w:val="24"/>
          <w:szCs w:val="24"/>
          <w:lang w:eastAsia="tr-TR"/>
        </w:rPr>
        <w:t>A</w:t>
      </w:r>
      <w:r w:rsidR="00130C50" w:rsidRPr="00C47F8E">
        <w:rPr>
          <w:rFonts w:ascii="Times New Roman" w:eastAsia="Times New Roman" w:hAnsi="Times New Roman" w:cs="Times New Roman"/>
          <w:color w:val="000000"/>
          <w:sz w:val="24"/>
          <w:szCs w:val="24"/>
          <w:lang w:eastAsia="tr-TR"/>
        </w:rPr>
        <w:t xml:space="preserve">çık </w:t>
      </w:r>
      <w:r w:rsidR="00742933">
        <w:rPr>
          <w:rFonts w:ascii="Times New Roman" w:eastAsia="Times New Roman" w:hAnsi="Times New Roman" w:cs="Times New Roman"/>
          <w:color w:val="000000"/>
          <w:sz w:val="24"/>
          <w:szCs w:val="24"/>
          <w:lang w:eastAsia="tr-TR"/>
        </w:rPr>
        <w:t>R</w:t>
      </w:r>
      <w:r w:rsidR="00130C50" w:rsidRPr="00C47F8E">
        <w:rPr>
          <w:rFonts w:ascii="Times New Roman" w:eastAsia="Times New Roman" w:hAnsi="Times New Roman" w:cs="Times New Roman"/>
          <w:color w:val="000000"/>
          <w:sz w:val="24"/>
          <w:szCs w:val="24"/>
          <w:lang w:eastAsia="tr-TR"/>
        </w:rPr>
        <w:t>ızası olmadan</w:t>
      </w:r>
      <w:r w:rsidR="00C854F0">
        <w:rPr>
          <w:rFonts w:ascii="Times New Roman" w:eastAsia="Times New Roman" w:hAnsi="Times New Roman" w:cs="Times New Roman"/>
          <w:color w:val="000000"/>
          <w:sz w:val="24"/>
          <w:szCs w:val="24"/>
          <w:lang w:eastAsia="tr-TR"/>
        </w:rPr>
        <w:t xml:space="preserve"> ilgili hukuki düzenleme çerçevesinde</w:t>
      </w:r>
      <w:r w:rsidR="00130C50" w:rsidRPr="00C47F8E">
        <w:rPr>
          <w:rFonts w:ascii="Times New Roman" w:eastAsia="Times New Roman" w:hAnsi="Times New Roman" w:cs="Times New Roman"/>
          <w:color w:val="000000"/>
          <w:sz w:val="24"/>
          <w:szCs w:val="24"/>
          <w:lang w:eastAsia="tr-TR"/>
        </w:rPr>
        <w:t xml:space="preserve"> işlenebil</w:t>
      </w:r>
      <w:r w:rsidR="00D04D86">
        <w:rPr>
          <w:rFonts w:ascii="Times New Roman" w:eastAsia="Times New Roman" w:hAnsi="Times New Roman" w:cs="Times New Roman"/>
          <w:color w:val="000000"/>
          <w:sz w:val="24"/>
          <w:szCs w:val="24"/>
          <w:lang w:eastAsia="tr-TR"/>
        </w:rPr>
        <w:t>mektedir.</w:t>
      </w:r>
      <w:r w:rsidR="00130C50" w:rsidRPr="00C47F8E">
        <w:rPr>
          <w:rFonts w:ascii="Times New Roman" w:eastAsia="Times New Roman" w:hAnsi="Times New Roman" w:cs="Times New Roman"/>
          <w:color w:val="000000"/>
          <w:sz w:val="24"/>
          <w:szCs w:val="24"/>
          <w:lang w:eastAsia="tr-TR"/>
        </w:rPr>
        <w:t xml:space="preserve"> </w:t>
      </w:r>
    </w:p>
    <w:p w14:paraId="0A8ECAFC" w14:textId="77777777" w:rsidR="00130C50"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230DE936" w14:textId="152B2CA4" w:rsidR="00474153"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b/>
          <w:bCs/>
          <w:color w:val="000000"/>
          <w:sz w:val="24"/>
          <w:szCs w:val="24"/>
          <w:bdr w:val="none" w:sz="0" w:space="0" w:color="auto" w:frame="1"/>
          <w:lang w:eastAsia="tr-TR"/>
        </w:rPr>
      </w:pPr>
      <w:r w:rsidRPr="00C47F8E">
        <w:rPr>
          <w:rFonts w:ascii="Times New Roman" w:eastAsia="Times New Roman" w:hAnsi="Times New Roman" w:cs="Times New Roman"/>
          <w:b/>
          <w:bCs/>
          <w:color w:val="000000"/>
          <w:sz w:val="24"/>
          <w:szCs w:val="24"/>
          <w:bdr w:val="none" w:sz="0" w:space="0" w:color="auto" w:frame="1"/>
          <w:lang w:eastAsia="tr-TR"/>
        </w:rPr>
        <w:t xml:space="preserve">Fiili imkânsızlık nedeniyle </w:t>
      </w:r>
      <w:r w:rsidR="00742933">
        <w:rPr>
          <w:rFonts w:ascii="Times New Roman" w:eastAsia="Times New Roman" w:hAnsi="Times New Roman" w:cs="Times New Roman"/>
          <w:b/>
          <w:bCs/>
          <w:color w:val="000000"/>
          <w:sz w:val="24"/>
          <w:szCs w:val="24"/>
          <w:bdr w:val="none" w:sz="0" w:space="0" w:color="auto" w:frame="1"/>
          <w:lang w:eastAsia="tr-TR"/>
        </w:rPr>
        <w:t xml:space="preserve">İlgili </w:t>
      </w:r>
      <w:proofErr w:type="spellStart"/>
      <w:r w:rsidR="00742933">
        <w:rPr>
          <w:rFonts w:ascii="Times New Roman" w:eastAsia="Times New Roman" w:hAnsi="Times New Roman" w:cs="Times New Roman"/>
          <w:b/>
          <w:bCs/>
          <w:color w:val="000000"/>
          <w:sz w:val="24"/>
          <w:szCs w:val="24"/>
          <w:bdr w:val="none" w:sz="0" w:space="0" w:color="auto" w:frame="1"/>
          <w:lang w:eastAsia="tr-TR"/>
        </w:rPr>
        <w:t>Kişi</w:t>
      </w:r>
      <w:r w:rsidR="004260FC">
        <w:rPr>
          <w:rFonts w:ascii="Times New Roman" w:eastAsia="Times New Roman" w:hAnsi="Times New Roman" w:cs="Times New Roman"/>
          <w:b/>
          <w:bCs/>
          <w:color w:val="000000"/>
          <w:sz w:val="24"/>
          <w:szCs w:val="24"/>
          <w:bdr w:val="none" w:sz="0" w:space="0" w:color="auto" w:frame="1"/>
          <w:lang w:eastAsia="tr-TR"/>
        </w:rPr>
        <w:t>’</w:t>
      </w:r>
      <w:r w:rsidR="00742933">
        <w:rPr>
          <w:rFonts w:ascii="Times New Roman" w:eastAsia="Times New Roman" w:hAnsi="Times New Roman" w:cs="Times New Roman"/>
          <w:b/>
          <w:bCs/>
          <w:color w:val="000000"/>
          <w:sz w:val="24"/>
          <w:szCs w:val="24"/>
          <w:bdr w:val="none" w:sz="0" w:space="0" w:color="auto" w:frame="1"/>
          <w:lang w:eastAsia="tr-TR"/>
        </w:rPr>
        <w:t>n</w:t>
      </w:r>
      <w:r w:rsidRPr="00C47F8E">
        <w:rPr>
          <w:rFonts w:ascii="Times New Roman" w:eastAsia="Times New Roman" w:hAnsi="Times New Roman" w:cs="Times New Roman"/>
          <w:b/>
          <w:bCs/>
          <w:color w:val="000000"/>
          <w:sz w:val="24"/>
          <w:szCs w:val="24"/>
          <w:bdr w:val="none" w:sz="0" w:space="0" w:color="auto" w:frame="1"/>
          <w:lang w:eastAsia="tr-TR"/>
        </w:rPr>
        <w:t>in</w:t>
      </w:r>
      <w:proofErr w:type="spellEnd"/>
      <w:r w:rsidRPr="00C47F8E">
        <w:rPr>
          <w:rFonts w:ascii="Times New Roman" w:eastAsia="Times New Roman" w:hAnsi="Times New Roman" w:cs="Times New Roman"/>
          <w:b/>
          <w:bCs/>
          <w:color w:val="000000"/>
          <w:sz w:val="24"/>
          <w:szCs w:val="24"/>
          <w:bdr w:val="none" w:sz="0" w:space="0" w:color="auto" w:frame="1"/>
          <w:lang w:eastAsia="tr-TR"/>
        </w:rPr>
        <w:t xml:space="preserve"> </w:t>
      </w:r>
      <w:r w:rsidR="00742933">
        <w:rPr>
          <w:rFonts w:ascii="Times New Roman" w:eastAsia="Times New Roman" w:hAnsi="Times New Roman" w:cs="Times New Roman"/>
          <w:b/>
          <w:bCs/>
          <w:color w:val="000000"/>
          <w:sz w:val="24"/>
          <w:szCs w:val="24"/>
          <w:bdr w:val="none" w:sz="0" w:space="0" w:color="auto" w:frame="1"/>
          <w:lang w:eastAsia="tr-TR"/>
        </w:rPr>
        <w:t>A</w:t>
      </w:r>
      <w:r w:rsidRPr="00C47F8E">
        <w:rPr>
          <w:rFonts w:ascii="Times New Roman" w:eastAsia="Times New Roman" w:hAnsi="Times New Roman" w:cs="Times New Roman"/>
          <w:b/>
          <w:bCs/>
          <w:color w:val="000000"/>
          <w:sz w:val="24"/>
          <w:szCs w:val="24"/>
          <w:bdr w:val="none" w:sz="0" w:space="0" w:color="auto" w:frame="1"/>
          <w:lang w:eastAsia="tr-TR"/>
        </w:rPr>
        <w:t xml:space="preserve">çık </w:t>
      </w:r>
      <w:r w:rsidR="00742933">
        <w:rPr>
          <w:rFonts w:ascii="Times New Roman" w:eastAsia="Times New Roman" w:hAnsi="Times New Roman" w:cs="Times New Roman"/>
          <w:b/>
          <w:bCs/>
          <w:color w:val="000000"/>
          <w:sz w:val="24"/>
          <w:szCs w:val="24"/>
          <w:bdr w:val="none" w:sz="0" w:space="0" w:color="auto" w:frame="1"/>
          <w:lang w:eastAsia="tr-TR"/>
        </w:rPr>
        <w:t>R</w:t>
      </w:r>
      <w:r w:rsidRPr="00C47F8E">
        <w:rPr>
          <w:rFonts w:ascii="Times New Roman" w:eastAsia="Times New Roman" w:hAnsi="Times New Roman" w:cs="Times New Roman"/>
          <w:b/>
          <w:bCs/>
          <w:color w:val="000000"/>
          <w:sz w:val="24"/>
          <w:szCs w:val="24"/>
          <w:bdr w:val="none" w:sz="0" w:space="0" w:color="auto" w:frame="1"/>
          <w:lang w:eastAsia="tr-TR"/>
        </w:rPr>
        <w:t>ızasının elde edilememesi ve kişisel veri işlemenin zorunlu olması</w:t>
      </w:r>
      <w:r w:rsidR="00474153" w:rsidRPr="00C47F8E">
        <w:rPr>
          <w:rFonts w:ascii="Times New Roman" w:eastAsia="Times New Roman" w:hAnsi="Times New Roman" w:cs="Times New Roman"/>
          <w:b/>
          <w:bCs/>
          <w:color w:val="000000"/>
          <w:sz w:val="24"/>
          <w:szCs w:val="24"/>
          <w:bdr w:val="none" w:sz="0" w:space="0" w:color="auto" w:frame="1"/>
          <w:lang w:eastAsia="tr-TR"/>
        </w:rPr>
        <w:t>:</w:t>
      </w:r>
    </w:p>
    <w:p w14:paraId="1AEABB5A" w14:textId="6B2F19EE" w:rsidR="00CB76C4" w:rsidRDefault="0047415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R</w:t>
      </w:r>
      <w:r w:rsidR="00130C50" w:rsidRPr="00C47F8E">
        <w:rPr>
          <w:rFonts w:ascii="Times New Roman" w:eastAsia="Times New Roman" w:hAnsi="Times New Roman" w:cs="Times New Roman"/>
          <w:color w:val="000000"/>
          <w:sz w:val="24"/>
          <w:szCs w:val="24"/>
          <w:lang w:eastAsia="tr-TR"/>
        </w:rPr>
        <w:t xml:space="preserve">ızasını açıklayamayacak durumda olan veya rızasına geçerlilik tanınamayacak olan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Pr="00C47F8E">
        <w:rPr>
          <w:rFonts w:ascii="Times New Roman" w:eastAsia="Times New Roman" w:hAnsi="Times New Roman" w:cs="Times New Roman"/>
          <w:color w:val="000000"/>
          <w:sz w:val="24"/>
          <w:szCs w:val="24"/>
          <w:lang w:eastAsia="tr-TR"/>
        </w:rPr>
        <w:t>y</w:t>
      </w:r>
      <w:r w:rsidR="00130C50" w:rsidRPr="00C47F8E">
        <w:rPr>
          <w:rFonts w:ascii="Times New Roman" w:eastAsia="Times New Roman" w:hAnsi="Times New Roman" w:cs="Times New Roman"/>
          <w:color w:val="000000"/>
          <w:sz w:val="24"/>
          <w:szCs w:val="24"/>
          <w:lang w:eastAsia="tr-TR"/>
        </w:rPr>
        <w:t>e</w:t>
      </w:r>
      <w:proofErr w:type="spellEnd"/>
      <w:r w:rsidR="00130C50" w:rsidRPr="00C47F8E">
        <w:rPr>
          <w:rFonts w:ascii="Times New Roman" w:eastAsia="Times New Roman" w:hAnsi="Times New Roman" w:cs="Times New Roman"/>
          <w:color w:val="000000"/>
          <w:sz w:val="24"/>
          <w:szCs w:val="24"/>
          <w:lang w:eastAsia="tr-TR"/>
        </w:rPr>
        <w:t xml:space="preserve"> ait kişisel veriler,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130C50" w:rsidRPr="00C47F8E">
        <w:rPr>
          <w:rFonts w:ascii="Times New Roman" w:eastAsia="Times New Roman" w:hAnsi="Times New Roman" w:cs="Times New Roman"/>
          <w:color w:val="000000"/>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veya üçüncü bir kişinin hayatı veya beden bütünlüğünü korumak adına kişisel veri işlemenin zorunlu olması durumunda </w:t>
      </w:r>
      <w:r w:rsidR="00742933">
        <w:rPr>
          <w:rFonts w:ascii="Times New Roman" w:eastAsia="Times New Roman" w:hAnsi="Times New Roman" w:cs="Times New Roman"/>
          <w:color w:val="000000"/>
          <w:sz w:val="24"/>
          <w:szCs w:val="24"/>
          <w:lang w:eastAsia="tr-TR"/>
        </w:rPr>
        <w:t>A</w:t>
      </w:r>
      <w:r w:rsidRPr="00C47F8E">
        <w:rPr>
          <w:rFonts w:ascii="Times New Roman" w:eastAsia="Times New Roman" w:hAnsi="Times New Roman" w:cs="Times New Roman"/>
          <w:color w:val="000000"/>
          <w:sz w:val="24"/>
          <w:szCs w:val="24"/>
          <w:lang w:eastAsia="tr-TR"/>
        </w:rPr>
        <w:t xml:space="preserve">çık </w:t>
      </w:r>
      <w:r w:rsidR="00742933">
        <w:rPr>
          <w:rFonts w:ascii="Times New Roman" w:eastAsia="Times New Roman" w:hAnsi="Times New Roman" w:cs="Times New Roman"/>
          <w:color w:val="000000"/>
          <w:sz w:val="24"/>
          <w:szCs w:val="24"/>
          <w:lang w:eastAsia="tr-TR"/>
        </w:rPr>
        <w:t>R</w:t>
      </w:r>
      <w:r w:rsidRPr="00C47F8E">
        <w:rPr>
          <w:rFonts w:ascii="Times New Roman" w:eastAsia="Times New Roman" w:hAnsi="Times New Roman" w:cs="Times New Roman"/>
          <w:color w:val="000000"/>
          <w:sz w:val="24"/>
          <w:szCs w:val="24"/>
          <w:lang w:eastAsia="tr-TR"/>
        </w:rPr>
        <w:t xml:space="preserve">ıza aranmaksızın </w:t>
      </w:r>
      <w:r w:rsidR="00130C50" w:rsidRPr="00C47F8E">
        <w:rPr>
          <w:rFonts w:ascii="Times New Roman" w:eastAsia="Times New Roman" w:hAnsi="Times New Roman" w:cs="Times New Roman"/>
          <w:color w:val="000000"/>
          <w:sz w:val="24"/>
          <w:szCs w:val="24"/>
          <w:lang w:eastAsia="tr-TR"/>
        </w:rPr>
        <w:t>işlen</w:t>
      </w:r>
      <w:r w:rsidR="00C854F0">
        <w:rPr>
          <w:rFonts w:ascii="Times New Roman" w:eastAsia="Times New Roman" w:hAnsi="Times New Roman" w:cs="Times New Roman"/>
          <w:color w:val="000000"/>
          <w:sz w:val="24"/>
          <w:szCs w:val="24"/>
          <w:lang w:eastAsia="tr-TR"/>
        </w:rPr>
        <w:t>ebilmektedir.</w:t>
      </w:r>
    </w:p>
    <w:p w14:paraId="59F4C3B0" w14:textId="77777777" w:rsidR="00D274BC" w:rsidRPr="00C47F8E" w:rsidRDefault="00D274BC" w:rsidP="00C80DEB">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3A223B32" w14:textId="77777777" w:rsidR="00474153"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b/>
          <w:bCs/>
          <w:color w:val="000000"/>
          <w:sz w:val="24"/>
          <w:szCs w:val="24"/>
          <w:bdr w:val="none" w:sz="0" w:space="0" w:color="auto" w:frame="1"/>
          <w:lang w:eastAsia="tr-TR"/>
        </w:rPr>
      </w:pPr>
      <w:r w:rsidRPr="00C47F8E">
        <w:rPr>
          <w:rFonts w:ascii="Times New Roman" w:eastAsia="Times New Roman" w:hAnsi="Times New Roman" w:cs="Times New Roman"/>
          <w:b/>
          <w:bCs/>
          <w:color w:val="000000"/>
          <w:sz w:val="24"/>
          <w:szCs w:val="24"/>
          <w:bdr w:val="none" w:sz="0" w:space="0" w:color="auto" w:frame="1"/>
          <w:lang w:eastAsia="tr-TR"/>
        </w:rPr>
        <w:t>Kişisel veri işleme faaliyetinin bir sözleşmenin kurulması veya ifasıyla doğrudan doğruya ilgili olması</w:t>
      </w:r>
      <w:r w:rsidR="00474153" w:rsidRPr="00C47F8E">
        <w:rPr>
          <w:rFonts w:ascii="Times New Roman" w:eastAsia="Times New Roman" w:hAnsi="Times New Roman" w:cs="Times New Roman"/>
          <w:b/>
          <w:bCs/>
          <w:color w:val="000000"/>
          <w:sz w:val="24"/>
          <w:szCs w:val="24"/>
          <w:bdr w:val="none" w:sz="0" w:space="0" w:color="auto" w:frame="1"/>
          <w:lang w:eastAsia="tr-TR"/>
        </w:rPr>
        <w:t>:</w:t>
      </w:r>
    </w:p>
    <w:p w14:paraId="4E45BC4A" w14:textId="5FA24DCE" w:rsidR="00130C50" w:rsidRDefault="0047415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İ</w:t>
      </w:r>
      <w:r w:rsidR="00187C5C" w:rsidRPr="00C47F8E">
        <w:rPr>
          <w:rFonts w:ascii="Times New Roman" w:eastAsia="Times New Roman" w:hAnsi="Times New Roman" w:cs="Times New Roman"/>
          <w:color w:val="000000"/>
          <w:sz w:val="24"/>
          <w:szCs w:val="24"/>
          <w:lang w:eastAsia="tr-TR"/>
        </w:rPr>
        <w:t xml:space="preserve">lgili </w:t>
      </w:r>
      <w:r w:rsidR="004C342E">
        <w:rPr>
          <w:rFonts w:ascii="Times New Roman" w:eastAsia="Times New Roman" w:hAnsi="Times New Roman" w:cs="Times New Roman"/>
          <w:color w:val="000000"/>
          <w:sz w:val="24"/>
          <w:szCs w:val="24"/>
          <w:lang w:eastAsia="tr-TR"/>
        </w:rPr>
        <w:t>k</w:t>
      </w:r>
      <w:r w:rsidR="00187C5C" w:rsidRPr="00C47F8E">
        <w:rPr>
          <w:rFonts w:ascii="Times New Roman" w:eastAsia="Times New Roman" w:hAnsi="Times New Roman" w:cs="Times New Roman"/>
          <w:color w:val="000000"/>
          <w:sz w:val="24"/>
          <w:szCs w:val="24"/>
          <w:lang w:eastAsia="tr-TR"/>
        </w:rPr>
        <w:t>işi</w:t>
      </w:r>
      <w:r w:rsidR="00130C50" w:rsidRPr="00C47F8E">
        <w:rPr>
          <w:rFonts w:ascii="Times New Roman" w:eastAsia="Times New Roman" w:hAnsi="Times New Roman" w:cs="Times New Roman"/>
          <w:color w:val="000000"/>
          <w:sz w:val="24"/>
          <w:szCs w:val="24"/>
          <w:lang w:eastAsia="tr-TR"/>
        </w:rPr>
        <w:t xml:space="preserve"> ile </w:t>
      </w:r>
      <w:r w:rsidR="00855E33">
        <w:rPr>
          <w:rFonts w:ascii="Times New Roman" w:eastAsia="Times New Roman" w:hAnsi="Times New Roman" w:cs="Times New Roman"/>
          <w:b/>
          <w:sz w:val="24"/>
          <w:szCs w:val="24"/>
        </w:rPr>
        <w:t>TİBET MAKİNA</w:t>
      </w:r>
      <w:r w:rsidR="00AB52FC">
        <w:rPr>
          <w:rFonts w:ascii="Times New Roman" w:hAnsi="Times New Roman" w:cs="Times New Roman"/>
          <w:b/>
          <w:bCs/>
          <w:sz w:val="24"/>
          <w:szCs w:val="24"/>
        </w:rPr>
        <w:t xml:space="preserve"> </w:t>
      </w:r>
      <w:r w:rsidR="00130C50" w:rsidRPr="00C47F8E">
        <w:rPr>
          <w:rFonts w:ascii="Times New Roman" w:eastAsia="Times New Roman" w:hAnsi="Times New Roman" w:cs="Times New Roman"/>
          <w:color w:val="000000"/>
          <w:sz w:val="24"/>
          <w:szCs w:val="24"/>
          <w:lang w:eastAsia="tr-TR"/>
        </w:rPr>
        <w:t xml:space="preserve">arasında kurulan veya </w:t>
      </w:r>
      <w:r w:rsidR="00CA406C" w:rsidRPr="00C47F8E">
        <w:rPr>
          <w:rFonts w:ascii="Times New Roman" w:eastAsia="Times New Roman" w:hAnsi="Times New Roman" w:cs="Times New Roman"/>
          <w:color w:val="000000"/>
          <w:sz w:val="24"/>
          <w:szCs w:val="24"/>
          <w:lang w:eastAsia="tr-TR"/>
        </w:rPr>
        <w:t>hâlihazırda</w:t>
      </w:r>
      <w:r w:rsidR="00130C50" w:rsidRPr="00C47F8E">
        <w:rPr>
          <w:rFonts w:ascii="Times New Roman" w:eastAsia="Times New Roman" w:hAnsi="Times New Roman" w:cs="Times New Roman"/>
          <w:color w:val="000000"/>
          <w:sz w:val="24"/>
          <w:szCs w:val="24"/>
          <w:lang w:eastAsia="tr-TR"/>
        </w:rPr>
        <w:t xml:space="preserve"> imzalanmış olan sözleşmenin taraflarına ait kişisel verilerin işlenmesi gerekli ise kişisel veri işleme faaliyeti</w:t>
      </w:r>
      <w:r w:rsidRPr="00C47F8E">
        <w:rPr>
          <w:rFonts w:ascii="Times New Roman" w:eastAsia="Times New Roman" w:hAnsi="Times New Roman" w:cs="Times New Roman"/>
          <w:color w:val="000000"/>
          <w:sz w:val="24"/>
          <w:szCs w:val="24"/>
          <w:lang w:eastAsia="tr-TR"/>
        </w:rPr>
        <w:t xml:space="preserve"> </w:t>
      </w:r>
      <w:r w:rsidR="00742933">
        <w:rPr>
          <w:rFonts w:ascii="Times New Roman" w:eastAsia="Times New Roman" w:hAnsi="Times New Roman" w:cs="Times New Roman"/>
          <w:color w:val="000000"/>
          <w:sz w:val="24"/>
          <w:szCs w:val="24"/>
          <w:lang w:eastAsia="tr-TR"/>
        </w:rPr>
        <w:t>A</w:t>
      </w:r>
      <w:r w:rsidRPr="00C47F8E">
        <w:rPr>
          <w:rFonts w:ascii="Times New Roman" w:eastAsia="Times New Roman" w:hAnsi="Times New Roman" w:cs="Times New Roman"/>
          <w:color w:val="000000"/>
          <w:sz w:val="24"/>
          <w:szCs w:val="24"/>
          <w:lang w:eastAsia="tr-TR"/>
        </w:rPr>
        <w:t xml:space="preserve">çık </w:t>
      </w:r>
      <w:r w:rsidR="00742933">
        <w:rPr>
          <w:rFonts w:ascii="Times New Roman" w:eastAsia="Times New Roman" w:hAnsi="Times New Roman" w:cs="Times New Roman"/>
          <w:color w:val="000000"/>
          <w:sz w:val="24"/>
          <w:szCs w:val="24"/>
          <w:lang w:eastAsia="tr-TR"/>
        </w:rPr>
        <w:t>R</w:t>
      </w:r>
      <w:r w:rsidRPr="00C47F8E">
        <w:rPr>
          <w:rFonts w:ascii="Times New Roman" w:eastAsia="Times New Roman" w:hAnsi="Times New Roman" w:cs="Times New Roman"/>
          <w:color w:val="000000"/>
          <w:sz w:val="24"/>
          <w:szCs w:val="24"/>
          <w:lang w:eastAsia="tr-TR"/>
        </w:rPr>
        <w:t>ıza aranmaksızın</w:t>
      </w:r>
      <w:r w:rsidR="00130C50" w:rsidRPr="00C47F8E">
        <w:rPr>
          <w:rFonts w:ascii="Times New Roman" w:eastAsia="Times New Roman" w:hAnsi="Times New Roman" w:cs="Times New Roman"/>
          <w:color w:val="000000"/>
          <w:sz w:val="24"/>
          <w:szCs w:val="24"/>
          <w:lang w:eastAsia="tr-TR"/>
        </w:rPr>
        <w:t xml:space="preserve"> gerçekleştiril</w:t>
      </w:r>
      <w:r w:rsidR="00C854F0">
        <w:rPr>
          <w:rFonts w:ascii="Times New Roman" w:eastAsia="Times New Roman" w:hAnsi="Times New Roman" w:cs="Times New Roman"/>
          <w:color w:val="000000"/>
          <w:sz w:val="24"/>
          <w:szCs w:val="24"/>
          <w:lang w:eastAsia="tr-TR"/>
        </w:rPr>
        <w:t>ebil</w:t>
      </w:r>
      <w:r w:rsidRPr="00C47F8E">
        <w:rPr>
          <w:rFonts w:ascii="Times New Roman" w:eastAsia="Times New Roman" w:hAnsi="Times New Roman" w:cs="Times New Roman"/>
          <w:color w:val="000000"/>
          <w:sz w:val="24"/>
          <w:szCs w:val="24"/>
          <w:lang w:eastAsia="tr-TR"/>
        </w:rPr>
        <w:t>mektedir</w:t>
      </w:r>
      <w:r w:rsidR="00130C50" w:rsidRPr="00C47F8E">
        <w:rPr>
          <w:rFonts w:ascii="Times New Roman" w:eastAsia="Times New Roman" w:hAnsi="Times New Roman" w:cs="Times New Roman"/>
          <w:color w:val="000000"/>
          <w:sz w:val="24"/>
          <w:szCs w:val="24"/>
          <w:lang w:eastAsia="tr-TR"/>
        </w:rPr>
        <w:t>.</w:t>
      </w:r>
    </w:p>
    <w:p w14:paraId="64553587" w14:textId="7542866A" w:rsidR="00130C50"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142B7D3B" w14:textId="53378B3F" w:rsidR="0044592C" w:rsidRDefault="0044592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14E5C3BC" w14:textId="77777777" w:rsidR="0044592C" w:rsidRPr="00C47F8E" w:rsidRDefault="0044592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33F3634C" w14:textId="55DDDB38" w:rsidR="00474153"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 xml:space="preserve">Veri </w:t>
      </w:r>
      <w:proofErr w:type="spellStart"/>
      <w:r w:rsidR="00742933">
        <w:rPr>
          <w:rFonts w:ascii="Times New Roman" w:eastAsia="Times New Roman" w:hAnsi="Times New Roman" w:cs="Times New Roman"/>
          <w:b/>
          <w:bCs/>
          <w:color w:val="000000"/>
          <w:sz w:val="24"/>
          <w:szCs w:val="24"/>
          <w:bdr w:val="none" w:sz="0" w:space="0" w:color="auto" w:frame="1"/>
          <w:lang w:eastAsia="tr-TR"/>
        </w:rPr>
        <w:t>S</w:t>
      </w:r>
      <w:r w:rsidRPr="00C47F8E">
        <w:rPr>
          <w:rFonts w:ascii="Times New Roman" w:eastAsia="Times New Roman" w:hAnsi="Times New Roman" w:cs="Times New Roman"/>
          <w:b/>
          <w:bCs/>
          <w:color w:val="000000"/>
          <w:sz w:val="24"/>
          <w:szCs w:val="24"/>
          <w:bdr w:val="none" w:sz="0" w:space="0" w:color="auto" w:frame="1"/>
          <w:lang w:eastAsia="tr-TR"/>
        </w:rPr>
        <w:t>orumlusu</w:t>
      </w:r>
      <w:r w:rsidR="004260FC">
        <w:rPr>
          <w:rFonts w:ascii="Times New Roman" w:eastAsia="Times New Roman" w:hAnsi="Times New Roman" w:cs="Times New Roman"/>
          <w:b/>
          <w:bCs/>
          <w:color w:val="000000"/>
          <w:sz w:val="24"/>
          <w:szCs w:val="24"/>
          <w:bdr w:val="none" w:sz="0" w:space="0" w:color="auto" w:frame="1"/>
          <w:lang w:eastAsia="tr-TR"/>
        </w:rPr>
        <w:t>’</w:t>
      </w:r>
      <w:r w:rsidR="00B56075">
        <w:rPr>
          <w:rFonts w:ascii="Times New Roman" w:eastAsia="Times New Roman" w:hAnsi="Times New Roman" w:cs="Times New Roman"/>
          <w:b/>
          <w:bCs/>
          <w:color w:val="000000"/>
          <w:sz w:val="24"/>
          <w:szCs w:val="24"/>
          <w:bdr w:val="none" w:sz="0" w:space="0" w:color="auto" w:frame="1"/>
          <w:lang w:eastAsia="tr-TR"/>
        </w:rPr>
        <w:t>nun</w:t>
      </w:r>
      <w:proofErr w:type="spellEnd"/>
      <w:r w:rsidRPr="00C47F8E">
        <w:rPr>
          <w:rFonts w:ascii="Times New Roman" w:eastAsia="Times New Roman" w:hAnsi="Times New Roman" w:cs="Times New Roman"/>
          <w:b/>
          <w:bCs/>
          <w:color w:val="000000"/>
          <w:sz w:val="24"/>
          <w:szCs w:val="24"/>
          <w:bdr w:val="none" w:sz="0" w:space="0" w:color="auto" w:frame="1"/>
          <w:lang w:eastAsia="tr-TR"/>
        </w:rPr>
        <w:t xml:space="preserve"> hukuki yükümlülüğünü yerine getir</w:t>
      </w:r>
      <w:r w:rsidR="00B56075">
        <w:rPr>
          <w:rFonts w:ascii="Times New Roman" w:eastAsia="Times New Roman" w:hAnsi="Times New Roman" w:cs="Times New Roman"/>
          <w:b/>
          <w:bCs/>
          <w:color w:val="000000"/>
          <w:sz w:val="24"/>
          <w:szCs w:val="24"/>
          <w:bdr w:val="none" w:sz="0" w:space="0" w:color="auto" w:frame="1"/>
          <w:lang w:eastAsia="tr-TR"/>
        </w:rPr>
        <w:t>ebilmesi</w:t>
      </w:r>
      <w:r w:rsidRPr="00C47F8E">
        <w:rPr>
          <w:rFonts w:ascii="Times New Roman" w:eastAsia="Times New Roman" w:hAnsi="Times New Roman" w:cs="Times New Roman"/>
          <w:b/>
          <w:bCs/>
          <w:color w:val="000000"/>
          <w:sz w:val="24"/>
          <w:szCs w:val="24"/>
          <w:bdr w:val="none" w:sz="0" w:space="0" w:color="auto" w:frame="1"/>
          <w:lang w:eastAsia="tr-TR"/>
        </w:rPr>
        <w:t xml:space="preserve"> için kişisel veri işleme faaliyeti yürütülmesinin zorunlu olması</w:t>
      </w:r>
      <w:r w:rsidR="00474153" w:rsidRPr="00C47F8E">
        <w:rPr>
          <w:rFonts w:ascii="Times New Roman" w:eastAsia="Times New Roman" w:hAnsi="Times New Roman" w:cs="Times New Roman"/>
          <w:b/>
          <w:bCs/>
          <w:color w:val="000000"/>
          <w:sz w:val="24"/>
          <w:szCs w:val="24"/>
          <w:bdr w:val="none" w:sz="0" w:space="0" w:color="auto" w:frame="1"/>
          <w:lang w:eastAsia="tr-TR"/>
        </w:rPr>
        <w:t>:</w:t>
      </w:r>
      <w:r w:rsidRPr="00C47F8E">
        <w:rPr>
          <w:rFonts w:ascii="Times New Roman" w:eastAsia="Times New Roman" w:hAnsi="Times New Roman" w:cs="Times New Roman"/>
          <w:color w:val="000000"/>
          <w:sz w:val="24"/>
          <w:szCs w:val="24"/>
          <w:lang w:eastAsia="tr-TR"/>
        </w:rPr>
        <w:t xml:space="preserve"> </w:t>
      </w:r>
    </w:p>
    <w:p w14:paraId="1B3519A0" w14:textId="77777777" w:rsidR="00130C50" w:rsidRPr="00C47F8E" w:rsidRDefault="0047415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Y</w:t>
      </w:r>
      <w:r w:rsidR="00130C50" w:rsidRPr="00C47F8E">
        <w:rPr>
          <w:rFonts w:ascii="Times New Roman" w:eastAsia="Times New Roman" w:hAnsi="Times New Roman" w:cs="Times New Roman"/>
          <w:color w:val="000000"/>
          <w:sz w:val="24"/>
          <w:szCs w:val="24"/>
          <w:lang w:eastAsia="tr-TR"/>
        </w:rPr>
        <w:t>ürürlükteki mevzuat kapsamında öngörülen hukuki yükümlülüklerini yerine getirme amacıyla kişisel veriler</w:t>
      </w:r>
      <w:r w:rsidRPr="00C47F8E">
        <w:rPr>
          <w:rFonts w:ascii="Times New Roman" w:eastAsia="Times New Roman" w:hAnsi="Times New Roman" w:cs="Times New Roman"/>
          <w:color w:val="000000"/>
          <w:sz w:val="24"/>
          <w:szCs w:val="24"/>
          <w:lang w:eastAsia="tr-TR"/>
        </w:rPr>
        <w:t xml:space="preserve"> </w:t>
      </w:r>
      <w:r w:rsidR="00742933">
        <w:rPr>
          <w:rFonts w:ascii="Times New Roman" w:eastAsia="Times New Roman" w:hAnsi="Times New Roman" w:cs="Times New Roman"/>
          <w:color w:val="000000"/>
          <w:sz w:val="24"/>
          <w:szCs w:val="24"/>
          <w:lang w:eastAsia="tr-TR"/>
        </w:rPr>
        <w:t>A</w:t>
      </w:r>
      <w:r w:rsidRPr="00C47F8E">
        <w:rPr>
          <w:rFonts w:ascii="Times New Roman" w:eastAsia="Times New Roman" w:hAnsi="Times New Roman" w:cs="Times New Roman"/>
          <w:color w:val="000000"/>
          <w:sz w:val="24"/>
          <w:szCs w:val="24"/>
          <w:lang w:eastAsia="tr-TR"/>
        </w:rPr>
        <w:t xml:space="preserve">çık </w:t>
      </w:r>
      <w:r w:rsidR="00742933">
        <w:rPr>
          <w:rFonts w:ascii="Times New Roman" w:eastAsia="Times New Roman" w:hAnsi="Times New Roman" w:cs="Times New Roman"/>
          <w:color w:val="000000"/>
          <w:sz w:val="24"/>
          <w:szCs w:val="24"/>
          <w:lang w:eastAsia="tr-TR"/>
        </w:rPr>
        <w:t>R</w:t>
      </w:r>
      <w:r w:rsidRPr="00C47F8E">
        <w:rPr>
          <w:rFonts w:ascii="Times New Roman" w:eastAsia="Times New Roman" w:hAnsi="Times New Roman" w:cs="Times New Roman"/>
          <w:color w:val="000000"/>
          <w:sz w:val="24"/>
          <w:szCs w:val="24"/>
          <w:lang w:eastAsia="tr-TR"/>
        </w:rPr>
        <w:t>ıza aranmaksızın</w:t>
      </w:r>
      <w:r w:rsidR="00130C50" w:rsidRPr="00C47F8E">
        <w:rPr>
          <w:rFonts w:ascii="Times New Roman" w:eastAsia="Times New Roman" w:hAnsi="Times New Roman" w:cs="Times New Roman"/>
          <w:color w:val="000000"/>
          <w:sz w:val="24"/>
          <w:szCs w:val="24"/>
          <w:lang w:eastAsia="tr-TR"/>
        </w:rPr>
        <w:t xml:space="preserve"> işle</w:t>
      </w:r>
      <w:r w:rsidRPr="00C47F8E">
        <w:rPr>
          <w:rFonts w:ascii="Times New Roman" w:eastAsia="Times New Roman" w:hAnsi="Times New Roman" w:cs="Times New Roman"/>
          <w:color w:val="000000"/>
          <w:sz w:val="24"/>
          <w:szCs w:val="24"/>
          <w:lang w:eastAsia="tr-TR"/>
        </w:rPr>
        <w:t>n</w:t>
      </w:r>
      <w:r w:rsidR="00C854F0">
        <w:rPr>
          <w:rFonts w:ascii="Times New Roman" w:eastAsia="Times New Roman" w:hAnsi="Times New Roman" w:cs="Times New Roman"/>
          <w:color w:val="000000"/>
          <w:sz w:val="24"/>
          <w:szCs w:val="24"/>
          <w:lang w:eastAsia="tr-TR"/>
        </w:rPr>
        <w:t>ebil</w:t>
      </w:r>
      <w:r w:rsidR="00130C50" w:rsidRPr="00C47F8E">
        <w:rPr>
          <w:rFonts w:ascii="Times New Roman" w:eastAsia="Times New Roman" w:hAnsi="Times New Roman" w:cs="Times New Roman"/>
          <w:color w:val="000000"/>
          <w:sz w:val="24"/>
          <w:szCs w:val="24"/>
          <w:lang w:eastAsia="tr-TR"/>
        </w:rPr>
        <w:t>mektedir.</w:t>
      </w:r>
    </w:p>
    <w:p w14:paraId="5F24DFBF" w14:textId="77777777" w:rsidR="00130C50"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24A88D50" w14:textId="33BCD74D" w:rsidR="00474153" w:rsidRPr="00C47F8E" w:rsidRDefault="00673D24"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İ</w:t>
      </w:r>
      <w:r w:rsidR="00187C5C" w:rsidRPr="00C47F8E">
        <w:rPr>
          <w:rFonts w:ascii="Times New Roman" w:eastAsia="Times New Roman" w:hAnsi="Times New Roman" w:cs="Times New Roman"/>
          <w:b/>
          <w:bCs/>
          <w:color w:val="000000"/>
          <w:sz w:val="24"/>
          <w:szCs w:val="24"/>
          <w:bdr w:val="none" w:sz="0" w:space="0" w:color="auto" w:frame="1"/>
          <w:lang w:eastAsia="tr-TR"/>
        </w:rPr>
        <w:t xml:space="preserve">lgili </w:t>
      </w:r>
      <w:proofErr w:type="spellStart"/>
      <w:r w:rsidR="00742933">
        <w:rPr>
          <w:rFonts w:ascii="Times New Roman" w:eastAsia="Times New Roman" w:hAnsi="Times New Roman" w:cs="Times New Roman"/>
          <w:b/>
          <w:bCs/>
          <w:color w:val="000000"/>
          <w:sz w:val="24"/>
          <w:szCs w:val="24"/>
          <w:bdr w:val="none" w:sz="0" w:space="0" w:color="auto" w:frame="1"/>
          <w:lang w:eastAsia="tr-TR"/>
        </w:rPr>
        <w:t>K</w:t>
      </w:r>
      <w:r w:rsidR="00187C5C" w:rsidRPr="00C47F8E">
        <w:rPr>
          <w:rFonts w:ascii="Times New Roman" w:eastAsia="Times New Roman" w:hAnsi="Times New Roman" w:cs="Times New Roman"/>
          <w:b/>
          <w:bCs/>
          <w:color w:val="000000"/>
          <w:sz w:val="24"/>
          <w:szCs w:val="24"/>
          <w:bdr w:val="none" w:sz="0" w:space="0" w:color="auto" w:frame="1"/>
          <w:lang w:eastAsia="tr-TR"/>
        </w:rPr>
        <w:t>işi</w:t>
      </w:r>
      <w:r w:rsidR="004260FC">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b/>
          <w:bCs/>
          <w:color w:val="000000"/>
          <w:sz w:val="24"/>
          <w:szCs w:val="24"/>
          <w:bdr w:val="none" w:sz="0" w:space="0" w:color="auto" w:frame="1"/>
          <w:lang w:eastAsia="tr-TR"/>
        </w:rPr>
        <w:t>nin</w:t>
      </w:r>
      <w:proofErr w:type="spellEnd"/>
      <w:r w:rsidR="00130C50" w:rsidRPr="00C47F8E">
        <w:rPr>
          <w:rFonts w:ascii="Times New Roman" w:eastAsia="Times New Roman" w:hAnsi="Times New Roman" w:cs="Times New Roman"/>
          <w:b/>
          <w:bCs/>
          <w:color w:val="000000"/>
          <w:sz w:val="24"/>
          <w:szCs w:val="24"/>
          <w:bdr w:val="none" w:sz="0" w:space="0" w:color="auto" w:frame="1"/>
          <w:lang w:eastAsia="tr-TR"/>
        </w:rPr>
        <w:t xml:space="preserve"> kişisel verilerini alenileştirmiş olması</w:t>
      </w:r>
      <w:r w:rsidR="00474153" w:rsidRPr="00C47F8E">
        <w:rPr>
          <w:rFonts w:ascii="Times New Roman" w:eastAsia="Times New Roman" w:hAnsi="Times New Roman" w:cs="Times New Roman"/>
          <w:color w:val="000000"/>
          <w:sz w:val="24"/>
          <w:szCs w:val="24"/>
          <w:lang w:eastAsia="tr-TR"/>
        </w:rPr>
        <w:t>:</w:t>
      </w:r>
    </w:p>
    <w:p w14:paraId="7141F141" w14:textId="229A564E" w:rsidR="00130C50" w:rsidRDefault="0047415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İ</w:t>
      </w:r>
      <w:r w:rsidR="00187C5C" w:rsidRPr="00C47F8E">
        <w:rPr>
          <w:rFonts w:ascii="Times New Roman" w:eastAsia="Times New Roman" w:hAnsi="Times New Roman" w:cs="Times New Roman"/>
          <w:color w:val="000000"/>
          <w:sz w:val="24"/>
          <w:szCs w:val="24"/>
          <w:lang w:eastAsia="tr-TR"/>
        </w:rPr>
        <w:t xml:space="preserve">lgili </w:t>
      </w:r>
      <w:r w:rsidR="00D53DB8">
        <w:rPr>
          <w:rFonts w:ascii="Times New Roman" w:eastAsia="Times New Roman" w:hAnsi="Times New Roman" w:cs="Times New Roman"/>
          <w:color w:val="000000"/>
          <w:sz w:val="24"/>
          <w:szCs w:val="24"/>
          <w:lang w:eastAsia="tr-TR"/>
        </w:rPr>
        <w:t>K</w:t>
      </w:r>
      <w:r w:rsidR="00187C5C" w:rsidRPr="00C47F8E">
        <w:rPr>
          <w:rFonts w:ascii="Times New Roman" w:eastAsia="Times New Roman" w:hAnsi="Times New Roman" w:cs="Times New Roman"/>
          <w:color w:val="000000"/>
          <w:sz w:val="24"/>
          <w:szCs w:val="24"/>
          <w:lang w:eastAsia="tr-TR"/>
        </w:rPr>
        <w:t>işi</w:t>
      </w:r>
      <w:r w:rsidR="00130C50" w:rsidRPr="00C47F8E">
        <w:rPr>
          <w:rFonts w:ascii="Times New Roman" w:eastAsia="Times New Roman" w:hAnsi="Times New Roman" w:cs="Times New Roman"/>
          <w:color w:val="000000"/>
          <w:sz w:val="24"/>
          <w:szCs w:val="24"/>
          <w:lang w:eastAsia="tr-TR"/>
        </w:rPr>
        <w:t xml:space="preserve"> tarafından herhangi bir şekilde kamuoyuna açıklanmış ve bu alenileştirilme sonucu herkesin bilgisine açılarak ulaşılabilir hale gelmiş olan kişisel veriler alenileştirme amacı ile sınırlı olarak </w:t>
      </w:r>
      <w:r w:rsidR="00FB30E2" w:rsidRPr="00C47F8E">
        <w:rPr>
          <w:rFonts w:ascii="Times New Roman" w:eastAsia="Times New Roman" w:hAnsi="Times New Roman" w:cs="Times New Roman"/>
          <w:sz w:val="24"/>
          <w:szCs w:val="24"/>
          <w:lang w:eastAsia="tr-TR"/>
        </w:rPr>
        <w:t xml:space="preserve">İlgili </w:t>
      </w:r>
      <w:proofErr w:type="spellStart"/>
      <w:r w:rsidR="00FB30E2" w:rsidRPr="00C47F8E">
        <w:rPr>
          <w:rFonts w:ascii="Times New Roman" w:eastAsia="Times New Roman" w:hAnsi="Times New Roman" w:cs="Times New Roman"/>
          <w:sz w:val="24"/>
          <w:szCs w:val="24"/>
          <w:lang w:eastAsia="tr-TR"/>
        </w:rPr>
        <w:t>Kişi</w:t>
      </w:r>
      <w:r w:rsidR="007059A2">
        <w:rPr>
          <w:rFonts w:ascii="Times New Roman" w:eastAsia="Times New Roman" w:hAnsi="Times New Roman" w:cs="Times New Roman"/>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w:t>
      </w:r>
      <w:r w:rsidR="00742933">
        <w:rPr>
          <w:rFonts w:ascii="Times New Roman" w:eastAsia="Times New Roman" w:hAnsi="Times New Roman" w:cs="Times New Roman"/>
          <w:color w:val="000000"/>
          <w:sz w:val="24"/>
          <w:szCs w:val="24"/>
          <w:lang w:eastAsia="tr-TR"/>
        </w:rPr>
        <w:t>A</w:t>
      </w:r>
      <w:r w:rsidR="00130C50" w:rsidRPr="00C47F8E">
        <w:rPr>
          <w:rFonts w:ascii="Times New Roman" w:eastAsia="Times New Roman" w:hAnsi="Times New Roman" w:cs="Times New Roman"/>
          <w:color w:val="000000"/>
          <w:sz w:val="24"/>
          <w:szCs w:val="24"/>
          <w:lang w:eastAsia="tr-TR"/>
        </w:rPr>
        <w:t xml:space="preserve">çık </w:t>
      </w:r>
      <w:r w:rsidR="00742933">
        <w:rPr>
          <w:rFonts w:ascii="Times New Roman" w:eastAsia="Times New Roman" w:hAnsi="Times New Roman" w:cs="Times New Roman"/>
          <w:color w:val="000000"/>
          <w:sz w:val="24"/>
          <w:szCs w:val="24"/>
          <w:lang w:eastAsia="tr-TR"/>
        </w:rPr>
        <w:t>R</w:t>
      </w:r>
      <w:r w:rsidR="00130C50" w:rsidRPr="00C47F8E">
        <w:rPr>
          <w:rFonts w:ascii="Times New Roman" w:eastAsia="Times New Roman" w:hAnsi="Times New Roman" w:cs="Times New Roman"/>
          <w:color w:val="000000"/>
          <w:sz w:val="24"/>
          <w:szCs w:val="24"/>
          <w:lang w:eastAsia="tr-TR"/>
        </w:rPr>
        <w:t>ızası olma</w:t>
      </w:r>
      <w:r w:rsidRPr="00C47F8E">
        <w:rPr>
          <w:rFonts w:ascii="Times New Roman" w:eastAsia="Times New Roman" w:hAnsi="Times New Roman" w:cs="Times New Roman"/>
          <w:color w:val="000000"/>
          <w:sz w:val="24"/>
          <w:szCs w:val="24"/>
          <w:lang w:eastAsia="tr-TR"/>
        </w:rPr>
        <w:t>dan</w:t>
      </w:r>
      <w:r w:rsidR="00130C50" w:rsidRPr="00C47F8E">
        <w:rPr>
          <w:rFonts w:ascii="Times New Roman" w:eastAsia="Times New Roman" w:hAnsi="Times New Roman" w:cs="Times New Roman"/>
          <w:color w:val="000000"/>
          <w:sz w:val="24"/>
          <w:szCs w:val="24"/>
          <w:lang w:eastAsia="tr-TR"/>
        </w:rPr>
        <w:t xml:space="preserve"> işlen</w:t>
      </w:r>
      <w:r w:rsidR="00C854F0">
        <w:rPr>
          <w:rFonts w:ascii="Times New Roman" w:eastAsia="Times New Roman" w:hAnsi="Times New Roman" w:cs="Times New Roman"/>
          <w:color w:val="000000"/>
          <w:sz w:val="24"/>
          <w:szCs w:val="24"/>
          <w:lang w:eastAsia="tr-TR"/>
        </w:rPr>
        <w:t>ebil</w:t>
      </w:r>
      <w:r w:rsidRPr="00C47F8E">
        <w:rPr>
          <w:rFonts w:ascii="Times New Roman" w:eastAsia="Times New Roman" w:hAnsi="Times New Roman" w:cs="Times New Roman"/>
          <w:color w:val="000000"/>
          <w:sz w:val="24"/>
          <w:szCs w:val="24"/>
          <w:lang w:eastAsia="tr-TR"/>
        </w:rPr>
        <w:t>mektedir</w:t>
      </w:r>
      <w:r w:rsidR="00130C50" w:rsidRPr="00C47F8E">
        <w:rPr>
          <w:rFonts w:ascii="Times New Roman" w:eastAsia="Times New Roman" w:hAnsi="Times New Roman" w:cs="Times New Roman"/>
          <w:color w:val="000000"/>
          <w:sz w:val="24"/>
          <w:szCs w:val="24"/>
          <w:lang w:eastAsia="tr-TR"/>
        </w:rPr>
        <w:t>.</w:t>
      </w:r>
    </w:p>
    <w:p w14:paraId="09D1377D" w14:textId="77777777" w:rsidR="00130C50"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3A4A670A" w14:textId="2EDE4875" w:rsidR="00474153" w:rsidRPr="00C47F8E" w:rsidRDefault="00130C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Bir hakkın tesisi</w:t>
      </w:r>
      <w:r w:rsidR="004260FC">
        <w:rPr>
          <w:rFonts w:ascii="Times New Roman" w:eastAsia="Times New Roman" w:hAnsi="Times New Roman" w:cs="Times New Roman"/>
          <w:b/>
          <w:bCs/>
          <w:color w:val="000000"/>
          <w:sz w:val="24"/>
          <w:szCs w:val="24"/>
          <w:bdr w:val="none" w:sz="0" w:space="0" w:color="auto" w:frame="1"/>
          <w:lang w:eastAsia="tr-TR"/>
        </w:rPr>
        <w:t>,</w:t>
      </w:r>
      <w:r w:rsidRPr="00C47F8E">
        <w:rPr>
          <w:rFonts w:ascii="Times New Roman" w:eastAsia="Times New Roman" w:hAnsi="Times New Roman" w:cs="Times New Roman"/>
          <w:b/>
          <w:bCs/>
          <w:color w:val="000000"/>
          <w:sz w:val="24"/>
          <w:szCs w:val="24"/>
          <w:bdr w:val="none" w:sz="0" w:space="0" w:color="auto" w:frame="1"/>
          <w:lang w:eastAsia="tr-TR"/>
        </w:rPr>
        <w:t xml:space="preserve"> kullanılması veya korunması için kişisel veri işlemenin zorunlu olması</w:t>
      </w:r>
      <w:r w:rsidR="00C44DE8">
        <w:rPr>
          <w:rFonts w:ascii="Times New Roman" w:eastAsia="Times New Roman" w:hAnsi="Times New Roman" w:cs="Times New Roman"/>
          <w:color w:val="000000"/>
          <w:sz w:val="24"/>
          <w:szCs w:val="24"/>
          <w:lang w:eastAsia="tr-TR"/>
        </w:rPr>
        <w:t>:</w:t>
      </w:r>
    </w:p>
    <w:p w14:paraId="535FC00D" w14:textId="77777777" w:rsidR="00130C50" w:rsidRPr="00C47F8E" w:rsidRDefault="0006074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 xml:space="preserve">Bir hakkın tesisi, kullanılması veya korunması için veri işlemenin zorunlu olması halinde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CF38A2">
        <w:rPr>
          <w:rFonts w:ascii="Times New Roman" w:eastAsia="Times New Roman" w:hAnsi="Times New Roman" w:cs="Times New Roman"/>
          <w:color w:val="000000"/>
          <w:sz w:val="24"/>
          <w:szCs w:val="24"/>
          <w:lang w:eastAsia="tr-TR"/>
        </w:rPr>
        <w:t>nin</w:t>
      </w:r>
      <w:proofErr w:type="spellEnd"/>
      <w:r w:rsidRPr="00C47F8E">
        <w:rPr>
          <w:rFonts w:ascii="Times New Roman" w:eastAsia="Times New Roman" w:hAnsi="Times New Roman" w:cs="Times New Roman"/>
          <w:color w:val="000000"/>
          <w:sz w:val="24"/>
          <w:szCs w:val="24"/>
          <w:lang w:eastAsia="tr-TR"/>
        </w:rPr>
        <w:t xml:space="preserve"> kişisel verileri işlenebil</w:t>
      </w:r>
      <w:r w:rsidR="00C854F0">
        <w:rPr>
          <w:rFonts w:ascii="Times New Roman" w:eastAsia="Times New Roman" w:hAnsi="Times New Roman" w:cs="Times New Roman"/>
          <w:color w:val="000000"/>
          <w:sz w:val="24"/>
          <w:szCs w:val="24"/>
          <w:lang w:eastAsia="tr-TR"/>
        </w:rPr>
        <w:t>mektedir.</w:t>
      </w:r>
    </w:p>
    <w:p w14:paraId="1B578F43" w14:textId="77777777" w:rsidR="00060740" w:rsidRPr="00C47F8E" w:rsidRDefault="0006074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091FBD55" w14:textId="16F6A84D" w:rsidR="006351F5" w:rsidRPr="00C47F8E" w:rsidRDefault="006351F5"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İ</w:t>
      </w:r>
      <w:r w:rsidR="00187C5C" w:rsidRPr="00C47F8E">
        <w:rPr>
          <w:rFonts w:ascii="Times New Roman" w:eastAsia="Times New Roman" w:hAnsi="Times New Roman" w:cs="Times New Roman"/>
          <w:b/>
          <w:bCs/>
          <w:color w:val="000000"/>
          <w:sz w:val="24"/>
          <w:szCs w:val="24"/>
          <w:bdr w:val="none" w:sz="0" w:space="0" w:color="auto" w:frame="1"/>
          <w:lang w:eastAsia="tr-TR"/>
        </w:rPr>
        <w:t xml:space="preserve">lgili </w:t>
      </w:r>
      <w:proofErr w:type="spellStart"/>
      <w:r w:rsidR="00742933">
        <w:rPr>
          <w:rFonts w:ascii="Times New Roman" w:eastAsia="Times New Roman" w:hAnsi="Times New Roman" w:cs="Times New Roman"/>
          <w:b/>
          <w:bCs/>
          <w:color w:val="000000"/>
          <w:sz w:val="24"/>
          <w:szCs w:val="24"/>
          <w:bdr w:val="none" w:sz="0" w:space="0" w:color="auto" w:frame="1"/>
          <w:lang w:eastAsia="tr-TR"/>
        </w:rPr>
        <w:t>K</w:t>
      </w:r>
      <w:r w:rsidR="00187C5C" w:rsidRPr="00C47F8E">
        <w:rPr>
          <w:rFonts w:ascii="Times New Roman" w:eastAsia="Times New Roman" w:hAnsi="Times New Roman" w:cs="Times New Roman"/>
          <w:b/>
          <w:bCs/>
          <w:color w:val="000000"/>
          <w:sz w:val="24"/>
          <w:szCs w:val="24"/>
          <w:bdr w:val="none" w:sz="0" w:space="0" w:color="auto" w:frame="1"/>
          <w:lang w:eastAsia="tr-TR"/>
        </w:rPr>
        <w:t>işi</w:t>
      </w:r>
      <w:r w:rsidR="004260FC">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b/>
          <w:bCs/>
          <w:color w:val="000000"/>
          <w:sz w:val="24"/>
          <w:szCs w:val="24"/>
          <w:bdr w:val="none" w:sz="0" w:space="0" w:color="auto" w:frame="1"/>
          <w:lang w:eastAsia="tr-TR"/>
        </w:rPr>
        <w:t>nin</w:t>
      </w:r>
      <w:proofErr w:type="spellEnd"/>
      <w:r w:rsidR="00130C50" w:rsidRPr="00C47F8E">
        <w:rPr>
          <w:rFonts w:ascii="Times New Roman" w:eastAsia="Times New Roman" w:hAnsi="Times New Roman" w:cs="Times New Roman"/>
          <w:b/>
          <w:bCs/>
          <w:color w:val="000000"/>
          <w:sz w:val="24"/>
          <w:szCs w:val="24"/>
          <w:bdr w:val="none" w:sz="0" w:space="0" w:color="auto" w:frame="1"/>
          <w:lang w:eastAsia="tr-TR"/>
        </w:rPr>
        <w:t xml:space="preserve"> temel hak ve özgürlüklerine zarar vermemek kaydıyla</w:t>
      </w:r>
      <w:r w:rsidR="004260FC">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b/>
          <w:bCs/>
          <w:color w:val="000000"/>
          <w:sz w:val="24"/>
          <w:szCs w:val="24"/>
          <w:bdr w:val="none" w:sz="0" w:space="0" w:color="auto" w:frame="1"/>
          <w:lang w:eastAsia="tr-TR"/>
        </w:rPr>
        <w:t xml:space="preserve"> veri sorumlusunun meşru menfaatleri için veri işlemenin zorunlu olması</w:t>
      </w:r>
      <w:r w:rsidRPr="00C47F8E">
        <w:rPr>
          <w:rFonts w:ascii="Times New Roman" w:eastAsia="Times New Roman" w:hAnsi="Times New Roman" w:cs="Times New Roman"/>
          <w:b/>
          <w:bCs/>
          <w:color w:val="000000"/>
          <w:sz w:val="24"/>
          <w:szCs w:val="24"/>
          <w:bdr w:val="none" w:sz="0" w:space="0" w:color="auto" w:frame="1"/>
          <w:lang w:eastAsia="tr-TR"/>
        </w:rPr>
        <w:t>:</w:t>
      </w:r>
      <w:r w:rsidR="00130C50" w:rsidRPr="00C47F8E">
        <w:rPr>
          <w:rFonts w:ascii="Times New Roman" w:eastAsia="Times New Roman" w:hAnsi="Times New Roman" w:cs="Times New Roman"/>
          <w:color w:val="000000"/>
          <w:sz w:val="24"/>
          <w:szCs w:val="24"/>
          <w:lang w:eastAsia="tr-TR"/>
        </w:rPr>
        <w:t xml:space="preserve"> </w:t>
      </w:r>
    </w:p>
    <w:p w14:paraId="21AF1E01" w14:textId="08058E24" w:rsidR="00D85948" w:rsidRDefault="006351F5"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İ</w:t>
      </w:r>
      <w:r w:rsidR="00187C5C" w:rsidRPr="00C47F8E">
        <w:rPr>
          <w:rFonts w:ascii="Times New Roman" w:eastAsia="Times New Roman" w:hAnsi="Times New Roman" w:cs="Times New Roman"/>
          <w:color w:val="000000"/>
          <w:sz w:val="24"/>
          <w:szCs w:val="24"/>
          <w:lang w:eastAsia="tr-TR"/>
        </w:rPr>
        <w:t xml:space="preserve">lgili </w:t>
      </w:r>
      <w:proofErr w:type="spellStart"/>
      <w:r w:rsidR="00742933">
        <w:rPr>
          <w:rFonts w:ascii="Times New Roman" w:eastAsia="Times New Roman" w:hAnsi="Times New Roman" w:cs="Times New Roman"/>
          <w:color w:val="000000"/>
          <w:sz w:val="24"/>
          <w:szCs w:val="24"/>
          <w:lang w:eastAsia="tr-TR"/>
        </w:rPr>
        <w:t>K</w:t>
      </w:r>
      <w:r w:rsidR="00187C5C" w:rsidRPr="00C47F8E">
        <w:rPr>
          <w:rFonts w:ascii="Times New Roman" w:eastAsia="Times New Roman" w:hAnsi="Times New Roman" w:cs="Times New Roman"/>
          <w:color w:val="000000"/>
          <w:sz w:val="24"/>
          <w:szCs w:val="24"/>
          <w:lang w:eastAsia="tr-TR"/>
        </w:rPr>
        <w:t>işi</w:t>
      </w:r>
      <w:r w:rsidR="00742933">
        <w:rPr>
          <w:rFonts w:ascii="Times New Roman" w:eastAsia="Times New Roman" w:hAnsi="Times New Roman" w:cs="Times New Roman"/>
          <w:color w:val="000000"/>
          <w:sz w:val="24"/>
          <w:szCs w:val="24"/>
          <w:lang w:eastAsia="tr-TR"/>
        </w:rPr>
        <w:t>’</w:t>
      </w:r>
      <w:r w:rsidR="00130C50" w:rsidRPr="00C47F8E">
        <w:rPr>
          <w:rFonts w:ascii="Times New Roman" w:eastAsia="Times New Roman" w:hAnsi="Times New Roman" w:cs="Times New Roman"/>
          <w:color w:val="000000"/>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menfaat dengesinin gözetilmesi şartıyla, kişisel veriler işlenebil</w:t>
      </w:r>
      <w:r w:rsidR="00C854F0">
        <w:rPr>
          <w:rFonts w:ascii="Times New Roman" w:eastAsia="Times New Roman" w:hAnsi="Times New Roman" w:cs="Times New Roman"/>
          <w:color w:val="000000"/>
          <w:sz w:val="24"/>
          <w:szCs w:val="24"/>
          <w:lang w:eastAsia="tr-TR"/>
        </w:rPr>
        <w:t>mektedir</w:t>
      </w:r>
      <w:r w:rsidR="00130C50" w:rsidRPr="00C47F8E">
        <w:rPr>
          <w:rFonts w:ascii="Times New Roman" w:eastAsia="Times New Roman" w:hAnsi="Times New Roman" w:cs="Times New Roman"/>
          <w:color w:val="000000"/>
          <w:sz w:val="24"/>
          <w:szCs w:val="24"/>
          <w:lang w:eastAsia="tr-TR"/>
        </w:rPr>
        <w:t xml:space="preserve">. Bu kapsamda, meşru menfaate dayanarak verilerin işlenmesinde öncelikle işleme faaliyeti sonucunda </w:t>
      </w:r>
      <w:r w:rsidR="00855E33">
        <w:rPr>
          <w:rFonts w:ascii="Times New Roman" w:eastAsia="Times New Roman" w:hAnsi="Times New Roman" w:cs="Times New Roman"/>
          <w:b/>
          <w:sz w:val="24"/>
          <w:szCs w:val="24"/>
        </w:rPr>
        <w:t xml:space="preserve">TİBET </w:t>
      </w:r>
      <w:proofErr w:type="spellStart"/>
      <w:r w:rsidR="00855E33">
        <w:rPr>
          <w:rFonts w:ascii="Times New Roman" w:eastAsia="Times New Roman" w:hAnsi="Times New Roman" w:cs="Times New Roman"/>
          <w:b/>
          <w:sz w:val="24"/>
          <w:szCs w:val="24"/>
        </w:rPr>
        <w:t>MAKİNA</w:t>
      </w:r>
      <w:r w:rsidR="00C854F0">
        <w:rPr>
          <w:rFonts w:ascii="Times New Roman" w:eastAsia="Times New Roman" w:hAnsi="Times New Roman" w:cs="Times New Roman"/>
          <w:color w:val="000000"/>
          <w:sz w:val="24"/>
          <w:szCs w:val="24"/>
          <w:lang w:eastAsia="tr-TR"/>
        </w:rPr>
        <w:t>’</w:t>
      </w:r>
      <w:r w:rsidR="00855E33">
        <w:rPr>
          <w:rFonts w:ascii="Times New Roman" w:eastAsia="Times New Roman" w:hAnsi="Times New Roman" w:cs="Times New Roman"/>
          <w:color w:val="000000"/>
          <w:sz w:val="24"/>
          <w:szCs w:val="24"/>
          <w:lang w:eastAsia="tr-TR"/>
        </w:rPr>
        <w:t>nı</w:t>
      </w:r>
      <w:r w:rsidR="00C854F0">
        <w:rPr>
          <w:rFonts w:ascii="Times New Roman" w:eastAsia="Times New Roman" w:hAnsi="Times New Roman" w:cs="Times New Roman"/>
          <w:color w:val="000000"/>
          <w:sz w:val="24"/>
          <w:szCs w:val="24"/>
          <w:lang w:eastAsia="tr-TR"/>
        </w:rPr>
        <w:t>n</w:t>
      </w:r>
      <w:proofErr w:type="spellEnd"/>
      <w:r w:rsidR="00C854F0">
        <w:rPr>
          <w:rFonts w:ascii="Times New Roman" w:eastAsia="Times New Roman" w:hAnsi="Times New Roman" w:cs="Times New Roman"/>
          <w:color w:val="000000"/>
          <w:sz w:val="24"/>
          <w:szCs w:val="24"/>
          <w:lang w:eastAsia="tr-TR"/>
        </w:rPr>
        <w:t xml:space="preserve"> </w:t>
      </w:r>
      <w:r w:rsidR="00130C50" w:rsidRPr="00C47F8E">
        <w:rPr>
          <w:rFonts w:ascii="Times New Roman" w:eastAsia="Times New Roman" w:hAnsi="Times New Roman" w:cs="Times New Roman"/>
          <w:color w:val="000000"/>
          <w:sz w:val="24"/>
          <w:szCs w:val="24"/>
          <w:lang w:eastAsia="tr-TR"/>
        </w:rPr>
        <w:t>elde edeceği meşru menfaat belirle</w:t>
      </w:r>
      <w:r w:rsidR="00C854F0">
        <w:rPr>
          <w:rFonts w:ascii="Times New Roman" w:eastAsia="Times New Roman" w:hAnsi="Times New Roman" w:cs="Times New Roman"/>
          <w:color w:val="000000"/>
          <w:sz w:val="24"/>
          <w:szCs w:val="24"/>
          <w:lang w:eastAsia="tr-TR"/>
        </w:rPr>
        <w:t>nir</w:t>
      </w:r>
      <w:r w:rsidR="00130C50" w:rsidRPr="00C47F8E">
        <w:rPr>
          <w:rFonts w:ascii="Times New Roman" w:eastAsia="Times New Roman" w:hAnsi="Times New Roman" w:cs="Times New Roman"/>
          <w:color w:val="000000"/>
          <w:sz w:val="24"/>
          <w:szCs w:val="24"/>
          <w:lang w:eastAsia="tr-TR"/>
        </w:rPr>
        <w:t xml:space="preserve">. Kişisel verilerin işlenmesinin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130C50" w:rsidRPr="00C47F8E">
        <w:rPr>
          <w:rFonts w:ascii="Times New Roman" w:eastAsia="Times New Roman" w:hAnsi="Times New Roman" w:cs="Times New Roman"/>
          <w:color w:val="000000"/>
          <w:sz w:val="24"/>
          <w:szCs w:val="24"/>
          <w:lang w:eastAsia="tr-TR"/>
        </w:rPr>
        <w:t>nin</w:t>
      </w:r>
      <w:proofErr w:type="spellEnd"/>
      <w:r w:rsidR="00130C50" w:rsidRPr="00C47F8E">
        <w:rPr>
          <w:rFonts w:ascii="Times New Roman" w:eastAsia="Times New Roman" w:hAnsi="Times New Roman" w:cs="Times New Roman"/>
          <w:color w:val="000000"/>
          <w:sz w:val="24"/>
          <w:szCs w:val="24"/>
          <w:lang w:eastAsia="tr-TR"/>
        </w:rPr>
        <w:t xml:space="preserve"> hak ve özgürlükleri üzerindeki olası etkisi değerlendir</w:t>
      </w:r>
      <w:r w:rsidR="00C854F0">
        <w:rPr>
          <w:rFonts w:ascii="Times New Roman" w:eastAsia="Times New Roman" w:hAnsi="Times New Roman" w:cs="Times New Roman"/>
          <w:color w:val="000000"/>
          <w:sz w:val="24"/>
          <w:szCs w:val="24"/>
          <w:lang w:eastAsia="tr-TR"/>
        </w:rPr>
        <w:t>il</w:t>
      </w:r>
      <w:r w:rsidR="00130C50" w:rsidRPr="00C47F8E">
        <w:rPr>
          <w:rFonts w:ascii="Times New Roman" w:eastAsia="Times New Roman" w:hAnsi="Times New Roman" w:cs="Times New Roman"/>
          <w:color w:val="000000"/>
          <w:sz w:val="24"/>
          <w:szCs w:val="24"/>
          <w:lang w:eastAsia="tr-TR"/>
        </w:rPr>
        <w:t>ir ve dengenin bozulmadığı kanaatin</w:t>
      </w:r>
      <w:r w:rsidR="00041D50">
        <w:rPr>
          <w:rFonts w:ascii="Times New Roman" w:eastAsia="Times New Roman" w:hAnsi="Times New Roman" w:cs="Times New Roman"/>
          <w:color w:val="000000"/>
          <w:sz w:val="24"/>
          <w:szCs w:val="24"/>
          <w:lang w:eastAsia="tr-TR"/>
        </w:rPr>
        <w:t>e varıldığı takdirde,</w:t>
      </w:r>
      <w:r w:rsidR="00130C50" w:rsidRPr="00C47F8E">
        <w:rPr>
          <w:rFonts w:ascii="Times New Roman" w:eastAsia="Times New Roman" w:hAnsi="Times New Roman" w:cs="Times New Roman"/>
          <w:color w:val="000000"/>
          <w:sz w:val="24"/>
          <w:szCs w:val="24"/>
          <w:lang w:eastAsia="tr-TR"/>
        </w:rPr>
        <w:t xml:space="preserve"> </w:t>
      </w:r>
      <w:r w:rsidR="00C44DE8">
        <w:rPr>
          <w:rFonts w:ascii="Times New Roman" w:eastAsia="Times New Roman" w:hAnsi="Times New Roman" w:cs="Times New Roman"/>
          <w:color w:val="000000"/>
          <w:sz w:val="24"/>
          <w:szCs w:val="24"/>
          <w:lang w:eastAsia="tr-TR"/>
        </w:rPr>
        <w:t>A</w:t>
      </w:r>
      <w:r w:rsidRPr="00C47F8E">
        <w:rPr>
          <w:rFonts w:ascii="Times New Roman" w:eastAsia="Times New Roman" w:hAnsi="Times New Roman" w:cs="Times New Roman"/>
          <w:color w:val="000000"/>
          <w:sz w:val="24"/>
          <w:szCs w:val="24"/>
          <w:lang w:eastAsia="tr-TR"/>
        </w:rPr>
        <w:t xml:space="preserve">çık </w:t>
      </w:r>
      <w:r w:rsidR="00C44DE8">
        <w:rPr>
          <w:rFonts w:ascii="Times New Roman" w:eastAsia="Times New Roman" w:hAnsi="Times New Roman" w:cs="Times New Roman"/>
          <w:color w:val="000000"/>
          <w:sz w:val="24"/>
          <w:szCs w:val="24"/>
          <w:lang w:eastAsia="tr-TR"/>
        </w:rPr>
        <w:t>R</w:t>
      </w:r>
      <w:r w:rsidRPr="00C47F8E">
        <w:rPr>
          <w:rFonts w:ascii="Times New Roman" w:eastAsia="Times New Roman" w:hAnsi="Times New Roman" w:cs="Times New Roman"/>
          <w:color w:val="000000"/>
          <w:sz w:val="24"/>
          <w:szCs w:val="24"/>
          <w:lang w:eastAsia="tr-TR"/>
        </w:rPr>
        <w:t xml:space="preserve">ıza aranmaksızın </w:t>
      </w:r>
      <w:r w:rsidR="00130C50" w:rsidRPr="00C47F8E">
        <w:rPr>
          <w:rFonts w:ascii="Times New Roman" w:eastAsia="Times New Roman" w:hAnsi="Times New Roman" w:cs="Times New Roman"/>
          <w:color w:val="000000"/>
          <w:sz w:val="24"/>
          <w:szCs w:val="24"/>
          <w:lang w:eastAsia="tr-TR"/>
        </w:rPr>
        <w:t>işleme faaliyeti gerçekleştir</w:t>
      </w:r>
      <w:r w:rsidR="00C854F0">
        <w:rPr>
          <w:rFonts w:ascii="Times New Roman" w:eastAsia="Times New Roman" w:hAnsi="Times New Roman" w:cs="Times New Roman"/>
          <w:color w:val="000000"/>
          <w:sz w:val="24"/>
          <w:szCs w:val="24"/>
          <w:lang w:eastAsia="tr-TR"/>
        </w:rPr>
        <w:t>ilebilmektedir.</w:t>
      </w:r>
    </w:p>
    <w:p w14:paraId="4660FE99" w14:textId="77777777" w:rsidR="0044592C" w:rsidRDefault="0044592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74FA498B" w14:textId="77777777" w:rsidR="00187C5C" w:rsidRPr="00C47F8E" w:rsidRDefault="00187C5C" w:rsidP="00D274BC">
      <w:pPr>
        <w:pStyle w:val="Balk2"/>
        <w:spacing w:before="0" w:line="300" w:lineRule="exact"/>
      </w:pPr>
      <w:bookmarkStart w:id="8" w:name="_Toc78447946"/>
      <w:r w:rsidRPr="00C47F8E">
        <w:t>Özel Nitelikli Kişisel Verilerin İşlenmesine İlişkin Şartlar</w:t>
      </w:r>
      <w:bookmarkEnd w:id="8"/>
    </w:p>
    <w:p w14:paraId="40E43EF3" w14:textId="77777777" w:rsidR="00187C5C" w:rsidRPr="00C47F8E" w:rsidRDefault="00187C5C" w:rsidP="00D274BC">
      <w:pPr>
        <w:spacing w:after="0" w:line="300" w:lineRule="exact"/>
        <w:ind w:left="2832" w:hanging="2832"/>
        <w:jc w:val="both"/>
        <w:rPr>
          <w:rFonts w:ascii="Times New Roman" w:hAnsi="Times New Roman" w:cs="Times New Roman"/>
          <w:sz w:val="24"/>
          <w:szCs w:val="24"/>
        </w:rPr>
      </w:pPr>
    </w:p>
    <w:p w14:paraId="0F4FC806" w14:textId="77777777" w:rsidR="00187C5C" w:rsidRPr="00C47F8E" w:rsidRDefault="001A71F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roofErr w:type="spellStart"/>
      <w:r w:rsidRPr="00C47F8E">
        <w:rPr>
          <w:rFonts w:ascii="Times New Roman" w:eastAsia="Times New Roman" w:hAnsi="Times New Roman" w:cs="Times New Roman"/>
          <w:color w:val="000000"/>
          <w:sz w:val="24"/>
          <w:szCs w:val="24"/>
          <w:lang w:eastAsia="tr-TR"/>
        </w:rPr>
        <w:t>KVKK’nın</w:t>
      </w:r>
      <w:proofErr w:type="spellEnd"/>
      <w:r w:rsidR="00187C5C" w:rsidRPr="00C47F8E">
        <w:rPr>
          <w:rFonts w:ascii="Times New Roman" w:eastAsia="Times New Roman" w:hAnsi="Times New Roman" w:cs="Times New Roman"/>
          <w:color w:val="000000"/>
          <w:sz w:val="24"/>
          <w:szCs w:val="24"/>
          <w:lang w:eastAsia="tr-TR"/>
        </w:rPr>
        <w:t xml:space="preserve">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187C5C" w:rsidRPr="00C47F8E">
        <w:rPr>
          <w:rFonts w:ascii="Times New Roman" w:eastAsia="Times New Roman" w:hAnsi="Times New Roman" w:cs="Times New Roman"/>
          <w:color w:val="000000"/>
          <w:sz w:val="24"/>
          <w:szCs w:val="24"/>
          <w:lang w:eastAsia="tr-TR"/>
        </w:rPr>
        <w:t>biyometrik</w:t>
      </w:r>
      <w:proofErr w:type="spellEnd"/>
      <w:r w:rsidR="00187C5C" w:rsidRPr="00C47F8E">
        <w:rPr>
          <w:rFonts w:ascii="Times New Roman" w:eastAsia="Times New Roman" w:hAnsi="Times New Roman" w:cs="Times New Roman"/>
          <w:color w:val="000000"/>
          <w:sz w:val="24"/>
          <w:szCs w:val="24"/>
          <w:lang w:eastAsia="tr-TR"/>
        </w:rPr>
        <w:t xml:space="preserve"> ve genetik verileridir.</w:t>
      </w:r>
    </w:p>
    <w:p w14:paraId="02B93632" w14:textId="77777777" w:rsidR="00187C5C" w:rsidRPr="00C47F8E" w:rsidRDefault="00187C5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1660CF7E" w14:textId="7ABB09A7" w:rsidR="00187C5C" w:rsidRPr="00C47F8E" w:rsidRDefault="00855E33"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rPr>
        <w:t>TİBET MAKİNA</w:t>
      </w:r>
      <w:r w:rsidR="00187C5C" w:rsidRPr="00C47F8E">
        <w:rPr>
          <w:rFonts w:ascii="Times New Roman" w:eastAsia="Times New Roman" w:hAnsi="Times New Roman" w:cs="Times New Roman"/>
          <w:color w:val="000000"/>
          <w:sz w:val="24"/>
          <w:szCs w:val="24"/>
          <w:lang w:eastAsia="tr-TR"/>
        </w:rPr>
        <w:t xml:space="preserve">, özel nitelikli kişisel verileri </w:t>
      </w:r>
      <w:r w:rsidR="004C342E">
        <w:rPr>
          <w:rFonts w:ascii="Times New Roman" w:eastAsia="Times New Roman" w:hAnsi="Times New Roman" w:cs="Times New Roman"/>
          <w:color w:val="000000"/>
          <w:sz w:val="24"/>
          <w:szCs w:val="24"/>
          <w:lang w:eastAsia="tr-TR"/>
        </w:rPr>
        <w:t>KVK</w:t>
      </w:r>
      <w:r w:rsidR="00187C5C" w:rsidRPr="00C47F8E">
        <w:rPr>
          <w:rFonts w:ascii="Times New Roman" w:eastAsia="Times New Roman" w:hAnsi="Times New Roman" w:cs="Times New Roman"/>
          <w:color w:val="000000"/>
          <w:sz w:val="24"/>
          <w:szCs w:val="24"/>
          <w:lang w:eastAsia="tr-TR"/>
        </w:rPr>
        <w:t xml:space="preserve"> Kurulu tarafından belirlenen ilave tedbirlerin alınmasını sağlayarak aşağıdaki durumlarda işleyebilmektedir:</w:t>
      </w:r>
    </w:p>
    <w:p w14:paraId="1B04D883" w14:textId="77777777" w:rsidR="00187C5C" w:rsidRPr="00C47F8E" w:rsidRDefault="00187C5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23F2EBDD" w14:textId="77777777" w:rsidR="0057536F" w:rsidRPr="00C47F8E" w:rsidRDefault="00187C5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Sağlık ve cinsel hayat dışındaki özel nitelikli kişisel verilerin işlenmesi</w:t>
      </w:r>
      <w:r w:rsidR="0057536F" w:rsidRPr="00C47F8E">
        <w:rPr>
          <w:rFonts w:ascii="Times New Roman" w:eastAsia="Times New Roman" w:hAnsi="Times New Roman" w:cs="Times New Roman"/>
          <w:b/>
          <w:bCs/>
          <w:color w:val="000000"/>
          <w:sz w:val="24"/>
          <w:szCs w:val="24"/>
          <w:bdr w:val="none" w:sz="0" w:space="0" w:color="auto" w:frame="1"/>
          <w:lang w:eastAsia="tr-TR"/>
        </w:rPr>
        <w:t>:</w:t>
      </w:r>
      <w:r w:rsidRPr="00C47F8E">
        <w:rPr>
          <w:rFonts w:ascii="Times New Roman" w:eastAsia="Times New Roman" w:hAnsi="Times New Roman" w:cs="Times New Roman"/>
          <w:color w:val="000000"/>
          <w:sz w:val="24"/>
          <w:szCs w:val="24"/>
          <w:lang w:eastAsia="tr-TR"/>
        </w:rPr>
        <w:t> </w:t>
      </w:r>
    </w:p>
    <w:p w14:paraId="5E15989B" w14:textId="4AC8E75B" w:rsidR="00D53DB8" w:rsidRDefault="0057536F"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color w:val="000000"/>
          <w:sz w:val="24"/>
          <w:szCs w:val="24"/>
          <w:lang w:eastAsia="tr-TR"/>
        </w:rPr>
        <w:t>İ</w:t>
      </w:r>
      <w:r w:rsidR="00187C5C" w:rsidRPr="00C47F8E">
        <w:rPr>
          <w:rFonts w:ascii="Times New Roman" w:eastAsia="Times New Roman" w:hAnsi="Times New Roman" w:cs="Times New Roman"/>
          <w:color w:val="000000"/>
          <w:sz w:val="24"/>
          <w:szCs w:val="24"/>
          <w:lang w:eastAsia="tr-TR"/>
        </w:rPr>
        <w:t xml:space="preserve">lgili </w:t>
      </w:r>
      <w:r w:rsidR="004C342E">
        <w:rPr>
          <w:rFonts w:ascii="Times New Roman" w:eastAsia="Times New Roman" w:hAnsi="Times New Roman" w:cs="Times New Roman"/>
          <w:color w:val="000000"/>
          <w:sz w:val="24"/>
          <w:szCs w:val="24"/>
          <w:lang w:eastAsia="tr-TR"/>
        </w:rPr>
        <w:t>k</w:t>
      </w:r>
      <w:r w:rsidR="00187C5C" w:rsidRPr="00C47F8E">
        <w:rPr>
          <w:rFonts w:ascii="Times New Roman" w:eastAsia="Times New Roman" w:hAnsi="Times New Roman" w:cs="Times New Roman"/>
          <w:color w:val="000000"/>
          <w:sz w:val="24"/>
          <w:szCs w:val="24"/>
          <w:lang w:eastAsia="tr-TR"/>
        </w:rPr>
        <w:t xml:space="preserve">işinin </w:t>
      </w:r>
      <w:r w:rsidR="00DF4ECB">
        <w:rPr>
          <w:rFonts w:ascii="Times New Roman" w:eastAsia="Times New Roman" w:hAnsi="Times New Roman" w:cs="Times New Roman"/>
          <w:color w:val="000000"/>
          <w:sz w:val="24"/>
          <w:szCs w:val="24"/>
          <w:lang w:eastAsia="tr-TR"/>
        </w:rPr>
        <w:t>A</w:t>
      </w:r>
      <w:r w:rsidR="00187C5C" w:rsidRPr="00C47F8E">
        <w:rPr>
          <w:rFonts w:ascii="Times New Roman" w:eastAsia="Times New Roman" w:hAnsi="Times New Roman" w:cs="Times New Roman"/>
          <w:color w:val="000000"/>
          <w:sz w:val="24"/>
          <w:szCs w:val="24"/>
          <w:lang w:eastAsia="tr-TR"/>
        </w:rPr>
        <w:t xml:space="preserve">çık </w:t>
      </w:r>
      <w:r w:rsidR="00DF4ECB">
        <w:rPr>
          <w:rFonts w:ascii="Times New Roman" w:eastAsia="Times New Roman" w:hAnsi="Times New Roman" w:cs="Times New Roman"/>
          <w:color w:val="000000"/>
          <w:sz w:val="24"/>
          <w:szCs w:val="24"/>
          <w:lang w:eastAsia="tr-TR"/>
        </w:rPr>
        <w:t>R</w:t>
      </w:r>
      <w:r w:rsidR="00187C5C" w:rsidRPr="00C47F8E">
        <w:rPr>
          <w:rFonts w:ascii="Times New Roman" w:eastAsia="Times New Roman" w:hAnsi="Times New Roman" w:cs="Times New Roman"/>
          <w:color w:val="000000"/>
          <w:sz w:val="24"/>
          <w:szCs w:val="24"/>
          <w:lang w:eastAsia="tr-TR"/>
        </w:rPr>
        <w:t xml:space="preserve">ıza vermesi halinde veya kanunlarda açıkça öngörülmesi durumunda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DF4ECB">
        <w:rPr>
          <w:rFonts w:ascii="Times New Roman" w:eastAsia="Times New Roman" w:hAnsi="Times New Roman" w:cs="Times New Roman"/>
          <w:color w:val="000000"/>
          <w:sz w:val="24"/>
          <w:szCs w:val="24"/>
          <w:lang w:eastAsia="tr-TR"/>
        </w:rPr>
        <w:t>’</w:t>
      </w:r>
      <w:r w:rsidRPr="00C47F8E">
        <w:rPr>
          <w:rFonts w:ascii="Times New Roman" w:eastAsia="Times New Roman" w:hAnsi="Times New Roman" w:cs="Times New Roman"/>
          <w:color w:val="000000"/>
          <w:sz w:val="24"/>
          <w:szCs w:val="24"/>
          <w:lang w:eastAsia="tr-TR"/>
        </w:rPr>
        <w:t>nin</w:t>
      </w:r>
      <w:proofErr w:type="spellEnd"/>
      <w:r w:rsidRPr="00C47F8E">
        <w:rPr>
          <w:rFonts w:ascii="Times New Roman" w:eastAsia="Times New Roman" w:hAnsi="Times New Roman" w:cs="Times New Roman"/>
          <w:color w:val="000000"/>
          <w:sz w:val="24"/>
          <w:szCs w:val="24"/>
          <w:lang w:eastAsia="tr-TR"/>
        </w:rPr>
        <w:t xml:space="preserve"> </w:t>
      </w:r>
      <w:r w:rsidR="00DF4ECB">
        <w:rPr>
          <w:rFonts w:ascii="Times New Roman" w:eastAsia="Times New Roman" w:hAnsi="Times New Roman" w:cs="Times New Roman"/>
          <w:color w:val="000000"/>
          <w:sz w:val="24"/>
          <w:szCs w:val="24"/>
          <w:lang w:eastAsia="tr-TR"/>
        </w:rPr>
        <w:t>A</w:t>
      </w:r>
      <w:r w:rsidRPr="00C47F8E">
        <w:rPr>
          <w:rFonts w:ascii="Times New Roman" w:eastAsia="Times New Roman" w:hAnsi="Times New Roman" w:cs="Times New Roman"/>
          <w:color w:val="000000"/>
          <w:sz w:val="24"/>
          <w:szCs w:val="24"/>
          <w:lang w:eastAsia="tr-TR"/>
        </w:rPr>
        <w:t xml:space="preserve">çık </w:t>
      </w:r>
      <w:r w:rsidR="00DF4ECB">
        <w:rPr>
          <w:rFonts w:ascii="Times New Roman" w:eastAsia="Times New Roman" w:hAnsi="Times New Roman" w:cs="Times New Roman"/>
          <w:color w:val="000000"/>
          <w:sz w:val="24"/>
          <w:szCs w:val="24"/>
          <w:lang w:eastAsia="tr-TR"/>
        </w:rPr>
        <w:t>R</w:t>
      </w:r>
      <w:r w:rsidRPr="00C47F8E">
        <w:rPr>
          <w:rFonts w:ascii="Times New Roman" w:eastAsia="Times New Roman" w:hAnsi="Times New Roman" w:cs="Times New Roman"/>
          <w:color w:val="000000"/>
          <w:sz w:val="24"/>
          <w:szCs w:val="24"/>
          <w:lang w:eastAsia="tr-TR"/>
        </w:rPr>
        <w:t xml:space="preserve">ızası aranmaksızın </w:t>
      </w:r>
      <w:r w:rsidR="00187C5C" w:rsidRPr="00C47F8E">
        <w:rPr>
          <w:rFonts w:ascii="Times New Roman" w:eastAsia="Times New Roman" w:hAnsi="Times New Roman" w:cs="Times New Roman"/>
          <w:color w:val="000000"/>
          <w:sz w:val="24"/>
          <w:szCs w:val="24"/>
          <w:lang w:eastAsia="tr-TR"/>
        </w:rPr>
        <w:t>işlenebilmektedir.</w:t>
      </w:r>
    </w:p>
    <w:p w14:paraId="26DCC881" w14:textId="77777777" w:rsidR="00902D4F" w:rsidRPr="00C47F8E" w:rsidRDefault="00902D4F"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p>
    <w:p w14:paraId="56A84845" w14:textId="77777777" w:rsidR="0057536F" w:rsidRPr="00C47F8E" w:rsidRDefault="00187C5C"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sidRPr="00C47F8E">
        <w:rPr>
          <w:rFonts w:ascii="Times New Roman" w:eastAsia="Times New Roman" w:hAnsi="Times New Roman" w:cs="Times New Roman"/>
          <w:b/>
          <w:bCs/>
          <w:color w:val="000000"/>
          <w:sz w:val="24"/>
          <w:szCs w:val="24"/>
          <w:bdr w:val="none" w:sz="0" w:space="0" w:color="auto" w:frame="1"/>
          <w:lang w:eastAsia="tr-TR"/>
        </w:rPr>
        <w:t>Sağlık ve cinsel hayata ilişkin kişisel veriler</w:t>
      </w:r>
      <w:r w:rsidR="0057536F" w:rsidRPr="00C47F8E">
        <w:rPr>
          <w:rFonts w:ascii="Times New Roman" w:eastAsia="Times New Roman" w:hAnsi="Times New Roman" w:cs="Times New Roman"/>
          <w:b/>
          <w:bCs/>
          <w:color w:val="000000"/>
          <w:sz w:val="24"/>
          <w:szCs w:val="24"/>
          <w:bdr w:val="none" w:sz="0" w:space="0" w:color="auto" w:frame="1"/>
          <w:lang w:eastAsia="tr-TR"/>
        </w:rPr>
        <w:t>:</w:t>
      </w:r>
      <w:r w:rsidRPr="00C47F8E">
        <w:rPr>
          <w:rFonts w:ascii="Times New Roman" w:eastAsia="Times New Roman" w:hAnsi="Times New Roman" w:cs="Times New Roman"/>
          <w:color w:val="000000"/>
          <w:sz w:val="24"/>
          <w:szCs w:val="24"/>
          <w:lang w:eastAsia="tr-TR"/>
        </w:rPr>
        <w:t> </w:t>
      </w:r>
    </w:p>
    <w:p w14:paraId="10E9553D" w14:textId="1328ADE3" w:rsidR="0057536F" w:rsidRDefault="00041D50" w:rsidP="00D274BC">
      <w:pPr>
        <w:shd w:val="clear" w:color="auto" w:fill="FFFFFF"/>
        <w:spacing w:after="0" w:line="300" w:lineRule="exac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C47F8E">
        <w:rPr>
          <w:rFonts w:ascii="Times New Roman" w:eastAsia="Times New Roman" w:hAnsi="Times New Roman" w:cs="Times New Roman"/>
          <w:color w:val="000000"/>
          <w:sz w:val="24"/>
          <w:szCs w:val="24"/>
          <w:lang w:eastAsia="tr-TR"/>
        </w:rPr>
        <w:t xml:space="preserve">lgili </w:t>
      </w:r>
      <w:proofErr w:type="spellStart"/>
      <w:r w:rsidR="00DF4ECB">
        <w:rPr>
          <w:rFonts w:ascii="Times New Roman" w:eastAsia="Times New Roman" w:hAnsi="Times New Roman" w:cs="Times New Roman"/>
          <w:color w:val="000000"/>
          <w:sz w:val="24"/>
          <w:szCs w:val="24"/>
          <w:lang w:eastAsia="tr-TR"/>
        </w:rPr>
        <w:t>K</w:t>
      </w:r>
      <w:r w:rsidR="0057536F" w:rsidRPr="00C47F8E">
        <w:rPr>
          <w:rFonts w:ascii="Times New Roman" w:eastAsia="Times New Roman" w:hAnsi="Times New Roman" w:cs="Times New Roman"/>
          <w:color w:val="000000"/>
          <w:sz w:val="24"/>
          <w:szCs w:val="24"/>
          <w:lang w:eastAsia="tr-TR"/>
        </w:rPr>
        <w:t>işi</w:t>
      </w:r>
      <w:r w:rsidR="00DF4ECB">
        <w:rPr>
          <w:rFonts w:ascii="Times New Roman" w:eastAsia="Times New Roman" w:hAnsi="Times New Roman" w:cs="Times New Roman"/>
          <w:color w:val="000000"/>
          <w:sz w:val="24"/>
          <w:szCs w:val="24"/>
          <w:lang w:eastAsia="tr-TR"/>
        </w:rPr>
        <w:t>’</w:t>
      </w:r>
      <w:r w:rsidR="0057536F" w:rsidRPr="00C47F8E">
        <w:rPr>
          <w:rFonts w:ascii="Times New Roman" w:eastAsia="Times New Roman" w:hAnsi="Times New Roman" w:cs="Times New Roman"/>
          <w:color w:val="000000"/>
          <w:sz w:val="24"/>
          <w:szCs w:val="24"/>
          <w:lang w:eastAsia="tr-TR"/>
        </w:rPr>
        <w:t>nin</w:t>
      </w:r>
      <w:proofErr w:type="spellEnd"/>
      <w:r w:rsidR="0057536F" w:rsidRPr="00C47F8E">
        <w:rPr>
          <w:rFonts w:ascii="Times New Roman" w:eastAsia="Times New Roman" w:hAnsi="Times New Roman" w:cs="Times New Roman"/>
          <w:color w:val="000000"/>
          <w:sz w:val="24"/>
          <w:szCs w:val="24"/>
          <w:lang w:eastAsia="tr-TR"/>
        </w:rPr>
        <w:t xml:space="preserve"> </w:t>
      </w:r>
      <w:r w:rsidR="00DF4ECB">
        <w:rPr>
          <w:rFonts w:ascii="Times New Roman" w:eastAsia="Times New Roman" w:hAnsi="Times New Roman" w:cs="Times New Roman"/>
          <w:color w:val="000000"/>
          <w:sz w:val="24"/>
          <w:szCs w:val="24"/>
          <w:lang w:eastAsia="tr-TR"/>
        </w:rPr>
        <w:t>A</w:t>
      </w:r>
      <w:r w:rsidR="0057536F" w:rsidRPr="00C47F8E">
        <w:rPr>
          <w:rFonts w:ascii="Times New Roman" w:eastAsia="Times New Roman" w:hAnsi="Times New Roman" w:cs="Times New Roman"/>
          <w:color w:val="000000"/>
          <w:sz w:val="24"/>
          <w:szCs w:val="24"/>
          <w:lang w:eastAsia="tr-TR"/>
        </w:rPr>
        <w:t xml:space="preserve">çık </w:t>
      </w:r>
      <w:r w:rsidR="00DF4ECB">
        <w:rPr>
          <w:rFonts w:ascii="Times New Roman" w:eastAsia="Times New Roman" w:hAnsi="Times New Roman" w:cs="Times New Roman"/>
          <w:color w:val="000000"/>
          <w:sz w:val="24"/>
          <w:szCs w:val="24"/>
          <w:lang w:eastAsia="tr-TR"/>
        </w:rPr>
        <w:t>R</w:t>
      </w:r>
      <w:r w:rsidR="0057536F" w:rsidRPr="00C47F8E">
        <w:rPr>
          <w:rFonts w:ascii="Times New Roman" w:eastAsia="Times New Roman" w:hAnsi="Times New Roman" w:cs="Times New Roman"/>
          <w:color w:val="000000"/>
          <w:sz w:val="24"/>
          <w:szCs w:val="24"/>
          <w:lang w:eastAsia="tr-TR"/>
        </w:rPr>
        <w:t xml:space="preserve">ıza vermesi halinde veya </w:t>
      </w:r>
      <w:r w:rsidR="00187C5C" w:rsidRPr="00C47F8E">
        <w:rPr>
          <w:rFonts w:ascii="Times New Roman" w:eastAsia="Times New Roman" w:hAnsi="Times New Roman" w:cs="Times New Roman"/>
          <w:color w:val="000000"/>
          <w:sz w:val="24"/>
          <w:szCs w:val="24"/>
          <w:lang w:eastAsia="tr-TR"/>
        </w:rPr>
        <w:t xml:space="preserve">kamu sağlığının korunması, koruyucu hekimlik, tıbbî teşhis, tedavi ve bakım hizmetlerinin yürütülmesi, sağlık hizmetleri ile finansmanının planlanması ve yönetimi amacıyla, sır saklama yükümlülüğü altında bulunan kişiler veya </w:t>
      </w:r>
      <w:r w:rsidR="00187C5C" w:rsidRPr="00C47F8E">
        <w:rPr>
          <w:rFonts w:ascii="Times New Roman" w:eastAsia="Times New Roman" w:hAnsi="Times New Roman" w:cs="Times New Roman"/>
          <w:color w:val="000000"/>
          <w:sz w:val="24"/>
          <w:szCs w:val="24"/>
          <w:lang w:eastAsia="tr-TR"/>
        </w:rPr>
        <w:lastRenderedPageBreak/>
        <w:t xml:space="preserve">yetkili kurum ve kuruluşlar tarafından </w:t>
      </w:r>
      <w:r w:rsidR="00742933">
        <w:rPr>
          <w:rFonts w:ascii="Times New Roman" w:eastAsia="Times New Roman" w:hAnsi="Times New Roman" w:cs="Times New Roman"/>
          <w:color w:val="000000"/>
          <w:sz w:val="24"/>
          <w:szCs w:val="24"/>
          <w:lang w:eastAsia="tr-TR"/>
        </w:rPr>
        <w:t xml:space="preserve">İlgili </w:t>
      </w:r>
      <w:proofErr w:type="spellStart"/>
      <w:r w:rsidR="00742933">
        <w:rPr>
          <w:rFonts w:ascii="Times New Roman" w:eastAsia="Times New Roman" w:hAnsi="Times New Roman" w:cs="Times New Roman"/>
          <w:color w:val="000000"/>
          <w:sz w:val="24"/>
          <w:szCs w:val="24"/>
          <w:lang w:eastAsia="tr-TR"/>
        </w:rPr>
        <w:t>Kişi</w:t>
      </w:r>
      <w:r w:rsidR="00DF4ECB">
        <w:rPr>
          <w:rFonts w:ascii="Times New Roman" w:eastAsia="Times New Roman" w:hAnsi="Times New Roman" w:cs="Times New Roman"/>
          <w:color w:val="000000"/>
          <w:sz w:val="24"/>
          <w:szCs w:val="24"/>
          <w:lang w:eastAsia="tr-TR"/>
        </w:rPr>
        <w:t>’</w:t>
      </w:r>
      <w:r w:rsidR="00187C5C" w:rsidRPr="00C47F8E">
        <w:rPr>
          <w:rFonts w:ascii="Times New Roman" w:eastAsia="Times New Roman" w:hAnsi="Times New Roman" w:cs="Times New Roman"/>
          <w:color w:val="000000"/>
          <w:sz w:val="24"/>
          <w:szCs w:val="24"/>
          <w:lang w:eastAsia="tr-TR"/>
        </w:rPr>
        <w:t>nin</w:t>
      </w:r>
      <w:proofErr w:type="spellEnd"/>
      <w:r w:rsidR="00187C5C" w:rsidRPr="00C47F8E">
        <w:rPr>
          <w:rFonts w:ascii="Times New Roman" w:eastAsia="Times New Roman" w:hAnsi="Times New Roman" w:cs="Times New Roman"/>
          <w:color w:val="000000"/>
          <w:sz w:val="24"/>
          <w:szCs w:val="24"/>
          <w:lang w:eastAsia="tr-TR"/>
        </w:rPr>
        <w:t xml:space="preserve"> </w:t>
      </w:r>
      <w:r w:rsidR="00DF4ECB">
        <w:rPr>
          <w:rFonts w:ascii="Times New Roman" w:eastAsia="Times New Roman" w:hAnsi="Times New Roman" w:cs="Times New Roman"/>
          <w:color w:val="000000"/>
          <w:sz w:val="24"/>
          <w:szCs w:val="24"/>
          <w:lang w:eastAsia="tr-TR"/>
        </w:rPr>
        <w:t>A</w:t>
      </w:r>
      <w:r w:rsidR="00187C5C" w:rsidRPr="00C47F8E">
        <w:rPr>
          <w:rFonts w:ascii="Times New Roman" w:eastAsia="Times New Roman" w:hAnsi="Times New Roman" w:cs="Times New Roman"/>
          <w:color w:val="000000"/>
          <w:sz w:val="24"/>
          <w:szCs w:val="24"/>
          <w:lang w:eastAsia="tr-TR"/>
        </w:rPr>
        <w:t xml:space="preserve">çık </w:t>
      </w:r>
      <w:r w:rsidR="00DF4ECB">
        <w:rPr>
          <w:rFonts w:ascii="Times New Roman" w:eastAsia="Times New Roman" w:hAnsi="Times New Roman" w:cs="Times New Roman"/>
          <w:color w:val="000000"/>
          <w:sz w:val="24"/>
          <w:szCs w:val="24"/>
          <w:lang w:eastAsia="tr-TR"/>
        </w:rPr>
        <w:t>R</w:t>
      </w:r>
      <w:r w:rsidR="00187C5C" w:rsidRPr="00C47F8E">
        <w:rPr>
          <w:rFonts w:ascii="Times New Roman" w:eastAsia="Times New Roman" w:hAnsi="Times New Roman" w:cs="Times New Roman"/>
          <w:color w:val="000000"/>
          <w:sz w:val="24"/>
          <w:szCs w:val="24"/>
          <w:lang w:eastAsia="tr-TR"/>
        </w:rPr>
        <w:t>ızası aranmaksızın işlenebilmektedir.</w:t>
      </w:r>
    </w:p>
    <w:p w14:paraId="5CCAD585" w14:textId="3E44F508" w:rsidR="00041D50" w:rsidRDefault="00041D50" w:rsidP="00CB76C4">
      <w:pPr>
        <w:shd w:val="clear" w:color="auto" w:fill="FFFFFF"/>
        <w:spacing w:after="0" w:line="300" w:lineRule="exact"/>
        <w:jc w:val="both"/>
        <w:textAlignment w:val="baseline"/>
        <w:rPr>
          <w:rFonts w:ascii="Times New Roman" w:hAnsi="Times New Roman" w:cs="Times New Roman"/>
          <w:sz w:val="24"/>
          <w:szCs w:val="24"/>
        </w:rPr>
      </w:pPr>
    </w:p>
    <w:p w14:paraId="76791A8E" w14:textId="77777777" w:rsidR="0044592C" w:rsidRPr="00C47F8E" w:rsidRDefault="0044592C" w:rsidP="00CB76C4">
      <w:pPr>
        <w:shd w:val="clear" w:color="auto" w:fill="FFFFFF"/>
        <w:spacing w:after="0" w:line="300" w:lineRule="exact"/>
        <w:jc w:val="both"/>
        <w:textAlignment w:val="baseline"/>
        <w:rPr>
          <w:rFonts w:ascii="Times New Roman" w:hAnsi="Times New Roman" w:cs="Times New Roman"/>
          <w:sz w:val="24"/>
          <w:szCs w:val="24"/>
        </w:rPr>
      </w:pPr>
    </w:p>
    <w:p w14:paraId="6C6E2F13" w14:textId="32E994A5" w:rsidR="00900D39" w:rsidRPr="00C47F8E" w:rsidDel="00740DB0" w:rsidRDefault="00855E33" w:rsidP="00D274BC">
      <w:pPr>
        <w:pStyle w:val="Balk1"/>
        <w:spacing w:line="300" w:lineRule="exact"/>
      </w:pPr>
      <w:bookmarkStart w:id="9" w:name="_Toc78447947"/>
      <w:r w:rsidRPr="00855E33">
        <w:rPr>
          <w:rFonts w:eastAsia="Times New Roman" w:cs="Times New Roman"/>
          <w:szCs w:val="24"/>
        </w:rPr>
        <w:t>TİBET MAKİNA</w:t>
      </w:r>
      <w:r w:rsidR="00985A4B" w:rsidRPr="0015171B">
        <w:t xml:space="preserve"> </w:t>
      </w:r>
      <w:r w:rsidR="00742933" w:rsidRPr="0015171B" w:rsidDel="00740DB0">
        <w:t>TARAFINDAN</w:t>
      </w:r>
      <w:r w:rsidR="00742933" w:rsidRPr="00C47F8E" w:rsidDel="00740DB0">
        <w:t xml:space="preserve"> İŞLENEN KİŞİSEL VERİ KATEGORİLERİ</w:t>
      </w:r>
      <w:bookmarkEnd w:id="9"/>
    </w:p>
    <w:p w14:paraId="5A10CAFC" w14:textId="77777777" w:rsidR="00E40B91" w:rsidRPr="00C47F8E" w:rsidRDefault="00E40B91" w:rsidP="00D274BC">
      <w:pPr>
        <w:spacing w:after="0" w:line="300" w:lineRule="exact"/>
        <w:jc w:val="both"/>
        <w:rPr>
          <w:rFonts w:ascii="Times New Roman" w:hAnsi="Times New Roman" w:cs="Times New Roman"/>
          <w:b/>
          <w:bCs/>
          <w:sz w:val="24"/>
          <w:szCs w:val="24"/>
        </w:rPr>
      </w:pPr>
    </w:p>
    <w:p w14:paraId="75D31028" w14:textId="42694970" w:rsidR="008F6CDE" w:rsidRDefault="00855E33" w:rsidP="008F6CDE">
      <w:pPr>
        <w:spacing w:after="0" w:line="300" w:lineRule="exact"/>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sidR="00AB52FC" w:rsidRPr="005F7D62">
        <w:rPr>
          <w:rFonts w:ascii="Times New Roman" w:hAnsi="Times New Roman" w:cs="Times New Roman"/>
          <w:b/>
          <w:bCs/>
          <w:sz w:val="24"/>
          <w:szCs w:val="24"/>
        </w:rPr>
        <w:t xml:space="preserve"> </w:t>
      </w:r>
      <w:r w:rsidR="00900D39" w:rsidRPr="005F7D62" w:rsidDel="00740DB0">
        <w:rPr>
          <w:rFonts w:ascii="Times New Roman" w:hAnsi="Times New Roman" w:cs="Times New Roman"/>
          <w:sz w:val="24"/>
          <w:szCs w:val="24"/>
        </w:rPr>
        <w:t xml:space="preserve">tarafından </w:t>
      </w:r>
      <w:proofErr w:type="spellStart"/>
      <w:r w:rsidR="00900D39" w:rsidRPr="005F7D62" w:rsidDel="00740DB0">
        <w:rPr>
          <w:rFonts w:ascii="Times New Roman" w:hAnsi="Times New Roman" w:cs="Times New Roman"/>
          <w:sz w:val="24"/>
          <w:szCs w:val="24"/>
        </w:rPr>
        <w:t>KVKK’ya</w:t>
      </w:r>
      <w:proofErr w:type="spellEnd"/>
      <w:r w:rsidR="00900D39" w:rsidRPr="005F7D62" w:rsidDel="00740DB0">
        <w:rPr>
          <w:rFonts w:ascii="Times New Roman" w:hAnsi="Times New Roman" w:cs="Times New Roman"/>
          <w:sz w:val="24"/>
          <w:szCs w:val="24"/>
        </w:rPr>
        <w:t xml:space="preserve"> ve ilgili diğer mevzuat hükümlerine uygun olarak işbu </w:t>
      </w:r>
      <w:proofErr w:type="spellStart"/>
      <w:r w:rsidR="00900D39" w:rsidRPr="005F7D62" w:rsidDel="00740DB0">
        <w:rPr>
          <w:rFonts w:ascii="Times New Roman" w:hAnsi="Times New Roman" w:cs="Times New Roman"/>
          <w:sz w:val="24"/>
          <w:szCs w:val="24"/>
        </w:rPr>
        <w:t>Politika</w:t>
      </w:r>
      <w:r w:rsidR="00041D50" w:rsidRPr="005F7D62">
        <w:rPr>
          <w:rFonts w:ascii="Times New Roman" w:hAnsi="Times New Roman" w:cs="Times New Roman"/>
          <w:sz w:val="24"/>
          <w:szCs w:val="24"/>
        </w:rPr>
        <w:t>’</w:t>
      </w:r>
      <w:r w:rsidR="00900D39" w:rsidRPr="005F7D62" w:rsidDel="00740DB0">
        <w:rPr>
          <w:rFonts w:ascii="Times New Roman" w:hAnsi="Times New Roman" w:cs="Times New Roman"/>
          <w:sz w:val="24"/>
          <w:szCs w:val="24"/>
        </w:rPr>
        <w:t>da</w:t>
      </w:r>
      <w:proofErr w:type="spellEnd"/>
      <w:r w:rsidR="00900D39" w:rsidRPr="005F7D62" w:rsidDel="00740DB0">
        <w:rPr>
          <w:rFonts w:ascii="Times New Roman" w:hAnsi="Times New Roman" w:cs="Times New Roman"/>
          <w:sz w:val="24"/>
          <w:szCs w:val="24"/>
        </w:rPr>
        <w:t xml:space="preserve"> belirtilen amaçlar ve şartlar çerçevesinde </w:t>
      </w:r>
      <w:r w:rsidR="00742933" w:rsidRPr="005F7D62">
        <w:rPr>
          <w:rFonts w:ascii="Times New Roman" w:hAnsi="Times New Roman" w:cs="Times New Roman"/>
          <w:sz w:val="24"/>
          <w:szCs w:val="24"/>
        </w:rPr>
        <w:t xml:space="preserve">İlgili </w:t>
      </w:r>
      <w:proofErr w:type="spellStart"/>
      <w:r w:rsidR="00742933" w:rsidRPr="005F7D62">
        <w:rPr>
          <w:rFonts w:ascii="Times New Roman" w:hAnsi="Times New Roman" w:cs="Times New Roman"/>
          <w:sz w:val="24"/>
          <w:szCs w:val="24"/>
        </w:rPr>
        <w:t>Kişi</w:t>
      </w:r>
      <w:r w:rsidR="00271F38" w:rsidRPr="005F7D62">
        <w:rPr>
          <w:rFonts w:ascii="Times New Roman" w:hAnsi="Times New Roman" w:cs="Times New Roman"/>
          <w:sz w:val="24"/>
          <w:szCs w:val="24"/>
        </w:rPr>
        <w:t>’nin</w:t>
      </w:r>
      <w:proofErr w:type="spellEnd"/>
      <w:r w:rsidR="00900D39" w:rsidRPr="005F7D62" w:rsidDel="00740DB0">
        <w:rPr>
          <w:rFonts w:ascii="Times New Roman" w:hAnsi="Times New Roman" w:cs="Times New Roman"/>
          <w:sz w:val="24"/>
          <w:szCs w:val="24"/>
        </w:rPr>
        <w:t xml:space="preserve"> </w:t>
      </w:r>
      <w:r w:rsidR="0092241A" w:rsidRPr="0092241A">
        <w:rPr>
          <w:rFonts w:ascii="Times New Roman" w:hAnsi="Times New Roman" w:cs="Times New Roman"/>
          <w:sz w:val="24"/>
          <w:szCs w:val="24"/>
        </w:rPr>
        <w:t xml:space="preserve">Alışkanlık, Ceza </w:t>
      </w:r>
      <w:proofErr w:type="gramStart"/>
      <w:r w:rsidR="0092241A" w:rsidRPr="0092241A">
        <w:rPr>
          <w:rFonts w:ascii="Times New Roman" w:hAnsi="Times New Roman" w:cs="Times New Roman"/>
          <w:sz w:val="24"/>
          <w:szCs w:val="24"/>
        </w:rPr>
        <w:t>Mahkumiyeti</w:t>
      </w:r>
      <w:proofErr w:type="gramEnd"/>
      <w:r w:rsidR="0092241A" w:rsidRPr="0092241A">
        <w:rPr>
          <w:rFonts w:ascii="Times New Roman" w:hAnsi="Times New Roman" w:cs="Times New Roman"/>
          <w:sz w:val="24"/>
          <w:szCs w:val="24"/>
        </w:rPr>
        <w:t xml:space="preserve"> ve Güvenlik Tedbirleri, Kaza Bilgisi, Felsefi İnanç, Din, Mezhep ve Diğer İnançlar, Finans, Hukuki İşlem, İletişim, İşlem Güvenliği, Kimlik, </w:t>
      </w:r>
      <w:proofErr w:type="spellStart"/>
      <w:r w:rsidR="0092241A" w:rsidRPr="0092241A">
        <w:rPr>
          <w:rFonts w:ascii="Times New Roman" w:hAnsi="Times New Roman" w:cs="Times New Roman"/>
          <w:sz w:val="24"/>
          <w:szCs w:val="24"/>
        </w:rPr>
        <w:t>Lokasyon</w:t>
      </w:r>
      <w:proofErr w:type="spellEnd"/>
      <w:r w:rsidR="0092241A" w:rsidRPr="0092241A">
        <w:rPr>
          <w:rFonts w:ascii="Times New Roman" w:hAnsi="Times New Roman" w:cs="Times New Roman"/>
          <w:sz w:val="24"/>
          <w:szCs w:val="24"/>
        </w:rPr>
        <w:t xml:space="preserve">, Mesleki Deneyim, Özlük, Sağlık Bilgileri </w:t>
      </w:r>
      <w:r w:rsidR="008F6CDE" w:rsidRPr="0092241A" w:rsidDel="00740DB0">
        <w:rPr>
          <w:rFonts w:ascii="Times New Roman" w:hAnsi="Times New Roman" w:cs="Times New Roman"/>
          <w:sz w:val="24"/>
          <w:szCs w:val="24"/>
        </w:rPr>
        <w:t>kategorilerine dâhil kişisel verileri işlenmektedir.</w:t>
      </w:r>
    </w:p>
    <w:p w14:paraId="713E9775" w14:textId="77777777" w:rsidR="00EC6197" w:rsidRDefault="00EC6197" w:rsidP="00D274BC">
      <w:pPr>
        <w:spacing w:after="0" w:line="300" w:lineRule="exact"/>
        <w:jc w:val="both"/>
        <w:rPr>
          <w:rFonts w:ascii="Times New Roman" w:hAnsi="Times New Roman" w:cs="Times New Roman"/>
          <w:sz w:val="24"/>
          <w:szCs w:val="24"/>
        </w:rPr>
      </w:pPr>
    </w:p>
    <w:p w14:paraId="6BBBE065" w14:textId="77777777" w:rsidR="00CE7DE0" w:rsidRPr="00C47F8E" w:rsidRDefault="00742933" w:rsidP="00D274BC">
      <w:pPr>
        <w:pStyle w:val="Balk1"/>
        <w:spacing w:line="300" w:lineRule="exact"/>
      </w:pPr>
      <w:bookmarkStart w:id="10" w:name="_Toc78447948"/>
      <w:r w:rsidRPr="00C47F8E">
        <w:t>KİŞİSEL VERİLERİN AKTARILMASI</w:t>
      </w:r>
      <w:bookmarkEnd w:id="10"/>
      <w:r w:rsidRPr="00C47F8E">
        <w:t xml:space="preserve"> </w:t>
      </w:r>
    </w:p>
    <w:p w14:paraId="219C64DA" w14:textId="77777777" w:rsidR="00CE7DE0" w:rsidRPr="00C47F8E" w:rsidRDefault="00CE7DE0" w:rsidP="00D274BC">
      <w:pPr>
        <w:pStyle w:val="ListeParagraf"/>
        <w:spacing w:after="0" w:line="300" w:lineRule="exact"/>
        <w:ind w:left="0"/>
        <w:jc w:val="both"/>
        <w:rPr>
          <w:rFonts w:ascii="Times New Roman" w:hAnsi="Times New Roman" w:cs="Times New Roman"/>
          <w:sz w:val="24"/>
          <w:szCs w:val="24"/>
        </w:rPr>
      </w:pPr>
    </w:p>
    <w:p w14:paraId="07D5B0E0" w14:textId="5B06D723" w:rsidR="00CB76C4" w:rsidRDefault="00855E33" w:rsidP="00E90715">
      <w:pPr>
        <w:spacing w:after="0" w:line="300" w:lineRule="exact"/>
        <w:jc w:val="both"/>
        <w:rPr>
          <w:rFonts w:ascii="Times New Roman" w:hAnsi="Times New Roman" w:cs="Times New Roman"/>
          <w:sz w:val="24"/>
          <w:szCs w:val="24"/>
        </w:rPr>
      </w:pPr>
      <w:proofErr w:type="gramStart"/>
      <w:r w:rsidRPr="00E90715">
        <w:rPr>
          <w:rFonts w:ascii="Times New Roman" w:eastAsia="Times New Roman" w:hAnsi="Times New Roman" w:cs="Times New Roman"/>
          <w:b/>
          <w:sz w:val="24"/>
          <w:szCs w:val="24"/>
        </w:rPr>
        <w:t>TİBET MAKİNA</w:t>
      </w:r>
      <w:r w:rsidR="004260FC" w:rsidRPr="00E90715">
        <w:rPr>
          <w:rFonts w:ascii="Times New Roman" w:hAnsi="Times New Roman" w:cs="Times New Roman"/>
          <w:bCs/>
          <w:sz w:val="24"/>
          <w:szCs w:val="24"/>
        </w:rPr>
        <w:t>,</w:t>
      </w:r>
      <w:r w:rsidR="00CE7DE0" w:rsidRPr="00E90715">
        <w:rPr>
          <w:rFonts w:ascii="Times New Roman" w:hAnsi="Times New Roman" w:cs="Times New Roman"/>
          <w:sz w:val="24"/>
          <w:szCs w:val="24"/>
        </w:rPr>
        <w:t xml:space="preserve"> hukuka uygun olan kişisel veri işleme amaçları doğrultusunda gerekli güvenlik önlemlerini alarak </w:t>
      </w:r>
      <w:r w:rsidR="00FB30E2" w:rsidRPr="00E90715">
        <w:rPr>
          <w:rFonts w:ascii="Times New Roman" w:eastAsia="Times New Roman" w:hAnsi="Times New Roman" w:cs="Times New Roman"/>
          <w:sz w:val="24"/>
          <w:szCs w:val="24"/>
          <w:lang w:eastAsia="tr-TR"/>
        </w:rPr>
        <w:t xml:space="preserve">İlgili </w:t>
      </w:r>
      <w:proofErr w:type="spellStart"/>
      <w:r w:rsidR="00FB30E2" w:rsidRPr="00E90715">
        <w:rPr>
          <w:rFonts w:ascii="Times New Roman" w:eastAsia="Times New Roman" w:hAnsi="Times New Roman" w:cs="Times New Roman"/>
          <w:sz w:val="24"/>
          <w:szCs w:val="24"/>
          <w:lang w:eastAsia="tr-TR"/>
        </w:rPr>
        <w:t>Kişi’nin</w:t>
      </w:r>
      <w:proofErr w:type="spellEnd"/>
      <w:r w:rsidR="00CE7DE0" w:rsidRPr="00E90715">
        <w:rPr>
          <w:rFonts w:ascii="Times New Roman" w:hAnsi="Times New Roman" w:cs="Times New Roman"/>
          <w:sz w:val="24"/>
          <w:szCs w:val="24"/>
        </w:rPr>
        <w:t xml:space="preserve"> kişisel verilerini ve özel nitelikli kişisel verilerini </w:t>
      </w:r>
      <w:r w:rsidR="00E90715">
        <w:rPr>
          <w:rFonts w:ascii="Times New Roman" w:hAnsi="Times New Roman" w:cs="Times New Roman"/>
          <w:sz w:val="24"/>
          <w:szCs w:val="24"/>
        </w:rPr>
        <w:t xml:space="preserve">3. </w:t>
      </w:r>
      <w:r w:rsidR="00E90715" w:rsidRPr="00E90715">
        <w:rPr>
          <w:rFonts w:ascii="Times New Roman" w:hAnsi="Times New Roman" w:cs="Times New Roman"/>
          <w:sz w:val="24"/>
          <w:szCs w:val="24"/>
        </w:rPr>
        <w:t>Parti Denetim Kuruluşları</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 xml:space="preserve">Ürün </w:t>
      </w:r>
      <w:r w:rsidR="00E90715" w:rsidRPr="00E90715">
        <w:rPr>
          <w:rFonts w:ascii="Times New Roman" w:hAnsi="Times New Roman" w:cs="Times New Roman"/>
          <w:sz w:val="24"/>
          <w:szCs w:val="24"/>
        </w:rPr>
        <w:t xml:space="preserve">Veya </w:t>
      </w:r>
      <w:r w:rsidR="00E90715" w:rsidRPr="00E90715">
        <w:rPr>
          <w:rFonts w:ascii="Times New Roman" w:hAnsi="Times New Roman" w:cs="Times New Roman"/>
          <w:sz w:val="24"/>
          <w:szCs w:val="24"/>
        </w:rPr>
        <w:t>Hizmet Alan Kişi</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Bankalar</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Hizmet Alınan Avukatlık Bürosu</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 xml:space="preserve">Yetkili Kurum </w:t>
      </w:r>
      <w:r w:rsidR="00E90715" w:rsidRPr="00E90715">
        <w:rPr>
          <w:rFonts w:ascii="Times New Roman" w:hAnsi="Times New Roman" w:cs="Times New Roman"/>
          <w:sz w:val="24"/>
          <w:szCs w:val="24"/>
        </w:rPr>
        <w:t xml:space="preserve">Ve </w:t>
      </w:r>
      <w:r w:rsidR="00E90715" w:rsidRPr="00E90715">
        <w:rPr>
          <w:rFonts w:ascii="Times New Roman" w:hAnsi="Times New Roman" w:cs="Times New Roman"/>
          <w:sz w:val="24"/>
          <w:szCs w:val="24"/>
        </w:rPr>
        <w:t>Kuruluşlar</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Danışman Şirket</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Danışmanlık Firmaları</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Güvenlik Şirketi</w:t>
      </w:r>
      <w:r w:rsidR="00E90715">
        <w:rPr>
          <w:rFonts w:ascii="Times New Roman" w:hAnsi="Times New Roman" w:cs="Times New Roman"/>
          <w:sz w:val="24"/>
          <w:szCs w:val="24"/>
        </w:rPr>
        <w:t>, Ger</w:t>
      </w:r>
      <w:r w:rsidR="00E90715" w:rsidRPr="00E90715">
        <w:rPr>
          <w:rFonts w:ascii="Times New Roman" w:hAnsi="Times New Roman" w:cs="Times New Roman"/>
          <w:sz w:val="24"/>
          <w:szCs w:val="24"/>
        </w:rPr>
        <w:t xml:space="preserve">çek </w:t>
      </w:r>
      <w:r w:rsidR="00E90715" w:rsidRPr="00E90715">
        <w:rPr>
          <w:rFonts w:ascii="Times New Roman" w:hAnsi="Times New Roman" w:cs="Times New Roman"/>
          <w:sz w:val="24"/>
          <w:szCs w:val="24"/>
        </w:rPr>
        <w:t>Kişiler Veya Özel Hukuk Tüzel Kişileri</w:t>
      </w:r>
      <w:r w:rsidR="00E90715">
        <w:rPr>
          <w:rFonts w:ascii="Times New Roman" w:hAnsi="Times New Roman" w:cs="Times New Roman"/>
          <w:sz w:val="24"/>
          <w:szCs w:val="24"/>
        </w:rPr>
        <w:t>, H</w:t>
      </w:r>
      <w:r w:rsidR="00E90715" w:rsidRPr="00E90715">
        <w:rPr>
          <w:rFonts w:ascii="Times New Roman" w:hAnsi="Times New Roman" w:cs="Times New Roman"/>
          <w:sz w:val="24"/>
          <w:szCs w:val="24"/>
        </w:rPr>
        <w:t>issedarlar</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İş Ortakları</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Tedarikçiler</w:t>
      </w:r>
      <w:r w:rsidR="00E90715">
        <w:rPr>
          <w:rFonts w:ascii="Times New Roman" w:hAnsi="Times New Roman" w:cs="Times New Roman"/>
          <w:sz w:val="24"/>
          <w:szCs w:val="24"/>
        </w:rPr>
        <w:t xml:space="preserve">, </w:t>
      </w:r>
      <w:r w:rsidR="00E90715" w:rsidRPr="00E90715">
        <w:rPr>
          <w:rFonts w:ascii="Times New Roman" w:hAnsi="Times New Roman" w:cs="Times New Roman"/>
          <w:sz w:val="24"/>
          <w:szCs w:val="24"/>
        </w:rPr>
        <w:t xml:space="preserve">Yetkili Kamu Kurum </w:t>
      </w:r>
      <w:r w:rsidR="00E90715" w:rsidRPr="00E90715">
        <w:rPr>
          <w:rFonts w:ascii="Times New Roman" w:hAnsi="Times New Roman" w:cs="Times New Roman"/>
          <w:sz w:val="24"/>
          <w:szCs w:val="24"/>
        </w:rPr>
        <w:t xml:space="preserve">Ve </w:t>
      </w:r>
      <w:r w:rsidR="00E90715" w:rsidRPr="00E90715">
        <w:rPr>
          <w:rFonts w:ascii="Times New Roman" w:hAnsi="Times New Roman" w:cs="Times New Roman"/>
          <w:sz w:val="24"/>
          <w:szCs w:val="24"/>
        </w:rPr>
        <w:t>Kuruluşları</w:t>
      </w:r>
      <w:r w:rsidR="00E90715">
        <w:rPr>
          <w:rFonts w:ascii="Times New Roman" w:hAnsi="Times New Roman" w:cs="Times New Roman"/>
          <w:sz w:val="24"/>
          <w:szCs w:val="24"/>
        </w:rPr>
        <w:t xml:space="preserve"> ve </w:t>
      </w:r>
      <w:r w:rsidR="0083108A">
        <w:rPr>
          <w:rFonts w:ascii="Times New Roman" w:hAnsi="Times New Roman" w:cs="Times New Roman"/>
          <w:sz w:val="24"/>
          <w:szCs w:val="24"/>
        </w:rPr>
        <w:t xml:space="preserve">diğer ilgililere </w:t>
      </w:r>
      <w:r w:rsidR="00CE7DE0" w:rsidRPr="00C47F8E">
        <w:rPr>
          <w:rFonts w:ascii="Times New Roman" w:hAnsi="Times New Roman" w:cs="Times New Roman"/>
          <w:sz w:val="24"/>
          <w:szCs w:val="24"/>
        </w:rPr>
        <w:t xml:space="preserve">aktarabilmektedir. </w:t>
      </w:r>
      <w:proofErr w:type="gramEnd"/>
      <w:r w:rsidR="00B823B9">
        <w:rPr>
          <w:rFonts w:ascii="Times New Roman" w:hAnsi="Times New Roman" w:cs="Times New Roman"/>
          <w:sz w:val="24"/>
          <w:szCs w:val="24"/>
        </w:rPr>
        <w:t>Bu</w:t>
      </w:r>
      <w:r w:rsidR="00B823B9" w:rsidRPr="00C47F8E">
        <w:rPr>
          <w:rFonts w:ascii="Times New Roman" w:hAnsi="Times New Roman" w:cs="Times New Roman"/>
          <w:sz w:val="24"/>
          <w:szCs w:val="24"/>
        </w:rPr>
        <w:t xml:space="preserve"> </w:t>
      </w:r>
      <w:r w:rsidR="00CE7DE0" w:rsidRPr="00C47F8E">
        <w:rPr>
          <w:rFonts w:ascii="Times New Roman" w:hAnsi="Times New Roman" w:cs="Times New Roman"/>
          <w:sz w:val="24"/>
          <w:szCs w:val="24"/>
        </w:rPr>
        <w:t xml:space="preserve">doğrultuda </w:t>
      </w:r>
      <w:proofErr w:type="spellStart"/>
      <w:r w:rsidR="001A71FC" w:rsidRPr="00C47F8E">
        <w:rPr>
          <w:rFonts w:ascii="Times New Roman" w:hAnsi="Times New Roman" w:cs="Times New Roman"/>
          <w:sz w:val="24"/>
          <w:szCs w:val="24"/>
        </w:rPr>
        <w:t>KVKK’nın</w:t>
      </w:r>
      <w:proofErr w:type="spellEnd"/>
      <w:r w:rsidR="001A71FC" w:rsidRPr="00C47F8E">
        <w:rPr>
          <w:rFonts w:ascii="Times New Roman" w:hAnsi="Times New Roman" w:cs="Times New Roman"/>
          <w:sz w:val="24"/>
          <w:szCs w:val="24"/>
        </w:rPr>
        <w:t xml:space="preserve"> </w:t>
      </w:r>
      <w:r w:rsidR="00CE7DE0" w:rsidRPr="00C47F8E">
        <w:rPr>
          <w:rFonts w:ascii="Times New Roman" w:hAnsi="Times New Roman" w:cs="Times New Roman"/>
          <w:sz w:val="24"/>
          <w:szCs w:val="24"/>
        </w:rPr>
        <w:t xml:space="preserve">8. maddesinde öngörülen düzenlemelere uygun hareket </w:t>
      </w:r>
      <w:r w:rsidR="00B823B9">
        <w:rPr>
          <w:rFonts w:ascii="Times New Roman" w:hAnsi="Times New Roman" w:cs="Times New Roman"/>
          <w:sz w:val="24"/>
          <w:szCs w:val="24"/>
        </w:rPr>
        <w:t xml:space="preserve">edilmektedir. </w:t>
      </w:r>
    </w:p>
    <w:p w14:paraId="01583B83" w14:textId="77777777" w:rsidR="00D274BC" w:rsidRDefault="00D274BC" w:rsidP="00C80DEB">
      <w:pPr>
        <w:pStyle w:val="ListeParagraf"/>
        <w:spacing w:after="0" w:line="300" w:lineRule="exact"/>
        <w:ind w:left="0"/>
        <w:jc w:val="both"/>
        <w:rPr>
          <w:rFonts w:ascii="Times New Roman" w:hAnsi="Times New Roman" w:cs="Times New Roman"/>
          <w:sz w:val="24"/>
          <w:szCs w:val="24"/>
        </w:rPr>
      </w:pPr>
    </w:p>
    <w:p w14:paraId="60BA688F" w14:textId="77777777" w:rsidR="00356899" w:rsidRPr="009202D6" w:rsidRDefault="00356899" w:rsidP="00D274BC">
      <w:pPr>
        <w:pStyle w:val="Balk2"/>
        <w:numPr>
          <w:ilvl w:val="0"/>
          <w:numId w:val="39"/>
        </w:numPr>
        <w:spacing w:before="0" w:line="300" w:lineRule="exact"/>
        <w:ind w:left="737" w:hanging="397"/>
      </w:pPr>
      <w:bookmarkStart w:id="11" w:name="_Toc78447949"/>
      <w:r w:rsidRPr="009202D6">
        <w:t>Kişisel Verilerin Aktarılması</w:t>
      </w:r>
      <w:bookmarkEnd w:id="11"/>
      <w:r w:rsidRPr="009202D6">
        <w:t xml:space="preserve"> </w:t>
      </w:r>
    </w:p>
    <w:p w14:paraId="6A4A1734" w14:textId="77777777" w:rsidR="0032607E" w:rsidRPr="009F4C90" w:rsidRDefault="0032607E" w:rsidP="00D274BC">
      <w:pPr>
        <w:pStyle w:val="ListeParagraf"/>
        <w:spacing w:after="0" w:line="300" w:lineRule="exact"/>
        <w:jc w:val="both"/>
        <w:rPr>
          <w:rFonts w:ascii="Times New Roman" w:hAnsi="Times New Roman" w:cs="Times New Roman"/>
          <w:b/>
          <w:bCs/>
          <w:sz w:val="24"/>
          <w:szCs w:val="24"/>
        </w:rPr>
      </w:pPr>
      <w:bookmarkStart w:id="12" w:name="_GoBack"/>
      <w:bookmarkEnd w:id="12"/>
    </w:p>
    <w:p w14:paraId="37691D41" w14:textId="468D763D" w:rsidR="00356899" w:rsidRPr="009F4C90" w:rsidRDefault="00356899" w:rsidP="00D274BC">
      <w:pPr>
        <w:spacing w:after="0" w:line="300" w:lineRule="exact"/>
        <w:jc w:val="both"/>
        <w:rPr>
          <w:rFonts w:ascii="Times New Roman" w:hAnsi="Times New Roman" w:cs="Times New Roman"/>
          <w:sz w:val="24"/>
          <w:szCs w:val="24"/>
        </w:rPr>
      </w:pPr>
      <w:r w:rsidRPr="009F4C90">
        <w:rPr>
          <w:rFonts w:ascii="Times New Roman" w:hAnsi="Times New Roman" w:cs="Times New Roman"/>
          <w:sz w:val="24"/>
          <w:szCs w:val="24"/>
        </w:rPr>
        <w:t xml:space="preserve">İlgili </w:t>
      </w:r>
      <w:proofErr w:type="spellStart"/>
      <w:r w:rsidR="00F24406">
        <w:rPr>
          <w:rFonts w:ascii="Times New Roman" w:hAnsi="Times New Roman" w:cs="Times New Roman"/>
          <w:sz w:val="24"/>
          <w:szCs w:val="24"/>
        </w:rPr>
        <w:t>K</w:t>
      </w:r>
      <w:r w:rsidRPr="009F4C90">
        <w:rPr>
          <w:rFonts w:ascii="Times New Roman" w:hAnsi="Times New Roman" w:cs="Times New Roman"/>
          <w:sz w:val="24"/>
          <w:szCs w:val="24"/>
        </w:rPr>
        <w:t>işi</w:t>
      </w:r>
      <w:r w:rsidR="00F24406">
        <w:rPr>
          <w:rFonts w:ascii="Times New Roman" w:hAnsi="Times New Roman" w:cs="Times New Roman"/>
          <w:sz w:val="24"/>
          <w:szCs w:val="24"/>
        </w:rPr>
        <w:t>’</w:t>
      </w:r>
      <w:r w:rsidRPr="009F4C90">
        <w:rPr>
          <w:rFonts w:ascii="Times New Roman" w:hAnsi="Times New Roman" w:cs="Times New Roman"/>
          <w:sz w:val="24"/>
          <w:szCs w:val="24"/>
        </w:rPr>
        <w:t>nin</w:t>
      </w:r>
      <w:proofErr w:type="spellEnd"/>
      <w:r w:rsidRPr="009F4C90">
        <w:rPr>
          <w:rFonts w:ascii="Times New Roman" w:hAnsi="Times New Roman" w:cs="Times New Roman"/>
          <w:sz w:val="24"/>
          <w:szCs w:val="24"/>
        </w:rPr>
        <w:t xml:space="preserve"> </w:t>
      </w:r>
      <w:r w:rsidR="00F24406">
        <w:rPr>
          <w:rFonts w:ascii="Times New Roman" w:hAnsi="Times New Roman" w:cs="Times New Roman"/>
          <w:sz w:val="24"/>
          <w:szCs w:val="24"/>
        </w:rPr>
        <w:t>A</w:t>
      </w:r>
      <w:r w:rsidRPr="009F4C90">
        <w:rPr>
          <w:rFonts w:ascii="Times New Roman" w:hAnsi="Times New Roman" w:cs="Times New Roman"/>
          <w:sz w:val="24"/>
          <w:szCs w:val="24"/>
        </w:rPr>
        <w:t xml:space="preserve">çık </w:t>
      </w:r>
      <w:r w:rsidR="00F24406">
        <w:rPr>
          <w:rFonts w:ascii="Times New Roman" w:hAnsi="Times New Roman" w:cs="Times New Roman"/>
          <w:sz w:val="24"/>
          <w:szCs w:val="24"/>
        </w:rPr>
        <w:t>R</w:t>
      </w:r>
      <w:r w:rsidRPr="009F4C90">
        <w:rPr>
          <w:rFonts w:ascii="Times New Roman" w:hAnsi="Times New Roman" w:cs="Times New Roman"/>
          <w:sz w:val="24"/>
          <w:szCs w:val="24"/>
        </w:rPr>
        <w:t>ıza</w:t>
      </w:r>
      <w:r w:rsidR="00F24406">
        <w:rPr>
          <w:rFonts w:ascii="Times New Roman" w:hAnsi="Times New Roman" w:cs="Times New Roman"/>
          <w:sz w:val="24"/>
          <w:szCs w:val="24"/>
        </w:rPr>
        <w:t>’</w:t>
      </w:r>
      <w:r w:rsidRPr="009F4C90">
        <w:rPr>
          <w:rFonts w:ascii="Times New Roman" w:hAnsi="Times New Roman" w:cs="Times New Roman"/>
          <w:sz w:val="24"/>
          <w:szCs w:val="24"/>
        </w:rPr>
        <w:t xml:space="preserve">sı olmasa dahi aşağıda belirtilen şartlardan bir ya da birkaçının mevcut olması halinde </w:t>
      </w:r>
      <w:r w:rsidR="00855E33">
        <w:rPr>
          <w:rFonts w:ascii="Times New Roman" w:eastAsia="Times New Roman" w:hAnsi="Times New Roman" w:cs="Times New Roman"/>
          <w:b/>
          <w:sz w:val="24"/>
          <w:szCs w:val="24"/>
        </w:rPr>
        <w:t>TİBET MAKİNA</w:t>
      </w:r>
      <w:r w:rsidR="00AB52FC">
        <w:rPr>
          <w:rFonts w:ascii="Times New Roman" w:hAnsi="Times New Roman" w:cs="Times New Roman"/>
          <w:b/>
          <w:bCs/>
          <w:sz w:val="24"/>
          <w:szCs w:val="24"/>
        </w:rPr>
        <w:t xml:space="preserve"> </w:t>
      </w:r>
      <w:r w:rsidRPr="009F4C90">
        <w:rPr>
          <w:rFonts w:ascii="Times New Roman" w:hAnsi="Times New Roman" w:cs="Times New Roman"/>
          <w:sz w:val="24"/>
          <w:szCs w:val="24"/>
        </w:rPr>
        <w:t xml:space="preserve">tarafından gerekli özen gösterilerek ve </w:t>
      </w:r>
      <w:r w:rsidR="0005509B">
        <w:rPr>
          <w:rFonts w:ascii="Times New Roman" w:hAnsi="Times New Roman" w:cs="Times New Roman"/>
          <w:sz w:val="24"/>
          <w:szCs w:val="24"/>
        </w:rPr>
        <w:t xml:space="preserve">KVK </w:t>
      </w:r>
      <w:r w:rsidRPr="009F4C90">
        <w:rPr>
          <w:rFonts w:ascii="Times New Roman" w:hAnsi="Times New Roman" w:cs="Times New Roman"/>
          <w:sz w:val="24"/>
          <w:szCs w:val="24"/>
        </w:rPr>
        <w:t>Kurul</w:t>
      </w:r>
      <w:r w:rsidR="0005509B">
        <w:rPr>
          <w:rFonts w:ascii="Times New Roman" w:hAnsi="Times New Roman" w:cs="Times New Roman"/>
          <w:sz w:val="24"/>
          <w:szCs w:val="24"/>
        </w:rPr>
        <w:t>u</w:t>
      </w:r>
      <w:r w:rsidRPr="009F4C90">
        <w:rPr>
          <w:rFonts w:ascii="Times New Roman" w:hAnsi="Times New Roman" w:cs="Times New Roman"/>
          <w:sz w:val="24"/>
          <w:szCs w:val="24"/>
        </w:rPr>
        <w:t xml:space="preserve"> tarafından öngörülen yöntemler de </w:t>
      </w:r>
      <w:r w:rsidR="00CA406C" w:rsidRPr="009F4C90">
        <w:rPr>
          <w:rFonts w:ascii="Times New Roman" w:hAnsi="Times New Roman" w:cs="Times New Roman"/>
          <w:sz w:val="24"/>
          <w:szCs w:val="24"/>
        </w:rPr>
        <w:t>dâhil</w:t>
      </w:r>
      <w:r w:rsidRPr="009F4C90">
        <w:rPr>
          <w:rFonts w:ascii="Times New Roman" w:hAnsi="Times New Roman" w:cs="Times New Roman"/>
          <w:sz w:val="24"/>
          <w:szCs w:val="24"/>
        </w:rPr>
        <w:t xml:space="preserve"> gerekli tüm güvenlik önlemleri alınarak kişisel veriler üçüncü kişilere aktarılabilecektir</w:t>
      </w:r>
      <w:r w:rsidR="00B823B9">
        <w:rPr>
          <w:rFonts w:ascii="Times New Roman" w:hAnsi="Times New Roman" w:cs="Times New Roman"/>
          <w:sz w:val="24"/>
          <w:szCs w:val="24"/>
        </w:rPr>
        <w:t>:</w:t>
      </w:r>
      <w:r w:rsidRPr="009F4C90">
        <w:rPr>
          <w:rFonts w:ascii="Times New Roman" w:hAnsi="Times New Roman" w:cs="Times New Roman"/>
          <w:sz w:val="24"/>
          <w:szCs w:val="24"/>
        </w:rPr>
        <w:t xml:space="preserve"> </w:t>
      </w:r>
    </w:p>
    <w:p w14:paraId="569407A6" w14:textId="77777777" w:rsidR="0032607E" w:rsidRPr="009F4C90" w:rsidRDefault="0032607E" w:rsidP="00D274BC">
      <w:pPr>
        <w:spacing w:after="0" w:line="300" w:lineRule="exact"/>
        <w:jc w:val="both"/>
        <w:rPr>
          <w:rFonts w:ascii="Times New Roman" w:hAnsi="Times New Roman" w:cs="Times New Roman"/>
          <w:sz w:val="24"/>
          <w:szCs w:val="24"/>
        </w:rPr>
      </w:pPr>
    </w:p>
    <w:p w14:paraId="07EF5FFA" w14:textId="0C74A0A2" w:rsidR="00D53DB8" w:rsidRPr="00AD1BAE"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Kişisel verilerin aktarılmasına ilişkin ilgili faaliyetlerin kanunlarda açıkça öngörülmesi, </w:t>
      </w:r>
    </w:p>
    <w:p w14:paraId="71431860" w14:textId="77777777" w:rsidR="00D53DB8" w:rsidRPr="00AD1BAE" w:rsidRDefault="00D53DB8" w:rsidP="00D274BC">
      <w:pPr>
        <w:pStyle w:val="ListeParagraf"/>
        <w:spacing w:after="0" w:line="300" w:lineRule="exact"/>
        <w:jc w:val="both"/>
        <w:rPr>
          <w:rFonts w:ascii="Times New Roman" w:hAnsi="Times New Roman" w:cs="Times New Roman"/>
          <w:sz w:val="24"/>
          <w:szCs w:val="24"/>
        </w:rPr>
      </w:pPr>
    </w:p>
    <w:p w14:paraId="36A38ACE" w14:textId="77777777" w:rsidR="00D53DB8" w:rsidRPr="00AD1BAE" w:rsidRDefault="00D53DB8"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Fiili imkânsızlık nedeniyle rızasını açıklayamayacak durumda bulunan veya rızasına hukuki geçerlilik tanınmayan kişinin kendisinin ya da bir başkasının hayatı veya beden bütünlüğünü koruması için zorunlu olması. </w:t>
      </w:r>
    </w:p>
    <w:p w14:paraId="7BFD11DF" w14:textId="77777777" w:rsidR="00D53DB8" w:rsidRPr="00AD1BAE" w:rsidRDefault="00D53DB8" w:rsidP="00D274BC">
      <w:pPr>
        <w:pStyle w:val="ListeParagraf"/>
        <w:spacing w:after="0" w:line="300" w:lineRule="exact"/>
        <w:jc w:val="both"/>
        <w:rPr>
          <w:rFonts w:ascii="Times New Roman" w:hAnsi="Times New Roman" w:cs="Times New Roman"/>
          <w:sz w:val="24"/>
          <w:szCs w:val="24"/>
        </w:rPr>
      </w:pPr>
    </w:p>
    <w:p w14:paraId="2C5CCAC0" w14:textId="77777777" w:rsidR="00BF16D7" w:rsidRPr="00AD1BAE"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Kişisel verilerin aktarılmasının bir sözleşmenin kurulması veya ifasıyla doğrudan doğruya ilgili ve gerekli olması, </w:t>
      </w:r>
    </w:p>
    <w:p w14:paraId="7EDB0243" w14:textId="77777777" w:rsidR="00D7429A" w:rsidRPr="00AD1BAE" w:rsidRDefault="00D7429A" w:rsidP="00D274BC">
      <w:pPr>
        <w:spacing w:after="0" w:line="300" w:lineRule="exact"/>
        <w:jc w:val="both"/>
        <w:rPr>
          <w:rFonts w:ascii="Times New Roman" w:hAnsi="Times New Roman" w:cs="Times New Roman"/>
          <w:sz w:val="24"/>
          <w:szCs w:val="24"/>
        </w:rPr>
      </w:pPr>
    </w:p>
    <w:p w14:paraId="32F2AE5D" w14:textId="77777777" w:rsidR="00BF16D7" w:rsidRPr="00AD1BAE"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Kişisel verilerin aktarılmasının </w:t>
      </w:r>
      <w:r w:rsidR="00B823B9" w:rsidRPr="00AD1BAE">
        <w:rPr>
          <w:rFonts w:ascii="Times New Roman" w:hAnsi="Times New Roman" w:cs="Times New Roman"/>
          <w:sz w:val="24"/>
          <w:szCs w:val="24"/>
        </w:rPr>
        <w:t xml:space="preserve">bir </w:t>
      </w:r>
      <w:r w:rsidRPr="00AD1BAE">
        <w:rPr>
          <w:rFonts w:ascii="Times New Roman" w:hAnsi="Times New Roman" w:cs="Times New Roman"/>
          <w:sz w:val="24"/>
          <w:szCs w:val="24"/>
        </w:rPr>
        <w:t>hukuki yükümlülüğün yerine getir</w:t>
      </w:r>
      <w:r w:rsidR="00F24406" w:rsidRPr="00AD1BAE">
        <w:rPr>
          <w:rFonts w:ascii="Times New Roman" w:hAnsi="Times New Roman" w:cs="Times New Roman"/>
          <w:sz w:val="24"/>
          <w:szCs w:val="24"/>
        </w:rPr>
        <w:t>il</w:t>
      </w:r>
      <w:r w:rsidRPr="00AD1BAE">
        <w:rPr>
          <w:rFonts w:ascii="Times New Roman" w:hAnsi="Times New Roman" w:cs="Times New Roman"/>
          <w:sz w:val="24"/>
          <w:szCs w:val="24"/>
        </w:rPr>
        <w:t xml:space="preserve">ebilmesi için zorunlu olması, </w:t>
      </w:r>
    </w:p>
    <w:p w14:paraId="23180087" w14:textId="77777777" w:rsidR="00D7429A" w:rsidRPr="00AD1BAE" w:rsidRDefault="00D7429A" w:rsidP="00D274BC">
      <w:pPr>
        <w:spacing w:after="0" w:line="300" w:lineRule="exact"/>
        <w:jc w:val="both"/>
        <w:rPr>
          <w:rFonts w:ascii="Times New Roman" w:hAnsi="Times New Roman" w:cs="Times New Roman"/>
          <w:sz w:val="24"/>
          <w:szCs w:val="24"/>
        </w:rPr>
      </w:pPr>
    </w:p>
    <w:p w14:paraId="6AD8ED3E" w14:textId="77777777" w:rsidR="00BF16D7" w:rsidRPr="00AD1BAE"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Kişisel verilerin İlgili </w:t>
      </w:r>
      <w:r w:rsidR="00F24406" w:rsidRPr="00AD1BAE">
        <w:rPr>
          <w:rFonts w:ascii="Times New Roman" w:hAnsi="Times New Roman" w:cs="Times New Roman"/>
          <w:sz w:val="24"/>
          <w:szCs w:val="24"/>
        </w:rPr>
        <w:t>K</w:t>
      </w:r>
      <w:r w:rsidRPr="00AD1BAE">
        <w:rPr>
          <w:rFonts w:ascii="Times New Roman" w:hAnsi="Times New Roman" w:cs="Times New Roman"/>
          <w:sz w:val="24"/>
          <w:szCs w:val="24"/>
        </w:rPr>
        <w:t xml:space="preserve">işi tarafından alenileştirilmiş olması şartıyla, alenileştirme amacıyla sınırlı bir şekilde aktarılması, </w:t>
      </w:r>
    </w:p>
    <w:p w14:paraId="1F125830" w14:textId="77777777" w:rsidR="00D7429A" w:rsidRPr="00AD1BAE" w:rsidRDefault="00D7429A" w:rsidP="00D274BC">
      <w:pPr>
        <w:spacing w:after="0" w:line="300" w:lineRule="exact"/>
        <w:jc w:val="both"/>
        <w:rPr>
          <w:rFonts w:ascii="Times New Roman" w:hAnsi="Times New Roman" w:cs="Times New Roman"/>
          <w:sz w:val="24"/>
          <w:szCs w:val="24"/>
        </w:rPr>
      </w:pPr>
    </w:p>
    <w:p w14:paraId="1DCDFC3C" w14:textId="24CC13EF" w:rsidR="00BF16D7" w:rsidRPr="00AD1BAE"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lastRenderedPageBreak/>
        <w:t xml:space="preserve">Kişisel verilerin </w:t>
      </w:r>
      <w:proofErr w:type="gramStart"/>
      <w:r w:rsidRPr="00AD1BAE">
        <w:rPr>
          <w:rFonts w:ascii="Times New Roman" w:hAnsi="Times New Roman" w:cs="Times New Roman"/>
          <w:sz w:val="24"/>
          <w:szCs w:val="24"/>
        </w:rPr>
        <w:t xml:space="preserve">aktarılmasının </w:t>
      </w:r>
      <w:r w:rsidR="00676F19">
        <w:rPr>
          <w:rFonts w:ascii="Times New Roman" w:eastAsia="Times New Roman" w:hAnsi="Times New Roman" w:cs="Times New Roman"/>
          <w:b/>
          <w:sz w:val="24"/>
          <w:szCs w:val="24"/>
        </w:rPr>
        <w:t xml:space="preserve"> </w:t>
      </w:r>
      <w:r w:rsidR="00855E33">
        <w:rPr>
          <w:rFonts w:ascii="Times New Roman" w:eastAsia="Times New Roman" w:hAnsi="Times New Roman" w:cs="Times New Roman"/>
          <w:b/>
          <w:sz w:val="24"/>
          <w:szCs w:val="24"/>
        </w:rPr>
        <w:t>TİBET</w:t>
      </w:r>
      <w:proofErr w:type="gramEnd"/>
      <w:r w:rsidR="00855E33">
        <w:rPr>
          <w:rFonts w:ascii="Times New Roman" w:eastAsia="Times New Roman" w:hAnsi="Times New Roman" w:cs="Times New Roman"/>
          <w:b/>
          <w:sz w:val="24"/>
          <w:szCs w:val="24"/>
        </w:rPr>
        <w:t xml:space="preserve"> </w:t>
      </w:r>
      <w:proofErr w:type="spellStart"/>
      <w:r w:rsidR="00855E33">
        <w:rPr>
          <w:rFonts w:ascii="Times New Roman" w:eastAsia="Times New Roman" w:hAnsi="Times New Roman" w:cs="Times New Roman"/>
          <w:b/>
          <w:sz w:val="24"/>
          <w:szCs w:val="24"/>
        </w:rPr>
        <w:t>MAKİNA</w:t>
      </w:r>
      <w:r w:rsidRPr="00AD1BAE">
        <w:rPr>
          <w:rFonts w:ascii="Times New Roman" w:hAnsi="Times New Roman" w:cs="Times New Roman"/>
          <w:sz w:val="24"/>
          <w:szCs w:val="24"/>
        </w:rPr>
        <w:t>’</w:t>
      </w:r>
      <w:r w:rsidR="00855E33">
        <w:rPr>
          <w:rFonts w:ascii="Times New Roman" w:hAnsi="Times New Roman" w:cs="Times New Roman"/>
          <w:sz w:val="24"/>
          <w:szCs w:val="24"/>
        </w:rPr>
        <w:t>nı</w:t>
      </w:r>
      <w:r w:rsidRPr="00AD1BAE">
        <w:rPr>
          <w:rFonts w:ascii="Times New Roman" w:hAnsi="Times New Roman" w:cs="Times New Roman"/>
          <w:sz w:val="24"/>
          <w:szCs w:val="24"/>
        </w:rPr>
        <w:t>n</w:t>
      </w:r>
      <w:proofErr w:type="spellEnd"/>
      <w:r w:rsidRPr="00AD1BAE">
        <w:rPr>
          <w:rFonts w:ascii="Times New Roman" w:hAnsi="Times New Roman" w:cs="Times New Roman"/>
          <w:sz w:val="24"/>
          <w:szCs w:val="24"/>
        </w:rPr>
        <w:t xml:space="preserve"> veya İlgili kişinin veya üçüncü kişilerin haklarının tesisi, kullanılması veya korunması için zorunlu olması, </w:t>
      </w:r>
    </w:p>
    <w:p w14:paraId="025258A0" w14:textId="77777777" w:rsidR="00D7429A" w:rsidRPr="00AD1BAE" w:rsidRDefault="00D7429A" w:rsidP="00D274BC">
      <w:pPr>
        <w:spacing w:after="0" w:line="300" w:lineRule="exact"/>
        <w:jc w:val="both"/>
        <w:rPr>
          <w:rFonts w:ascii="Times New Roman" w:hAnsi="Times New Roman" w:cs="Times New Roman"/>
          <w:sz w:val="24"/>
          <w:szCs w:val="24"/>
        </w:rPr>
      </w:pPr>
    </w:p>
    <w:p w14:paraId="07991547" w14:textId="170113B0" w:rsidR="001C6039" w:rsidRDefault="00356899" w:rsidP="00D274BC">
      <w:pPr>
        <w:pStyle w:val="ListeParagraf"/>
        <w:numPr>
          <w:ilvl w:val="0"/>
          <w:numId w:val="19"/>
        </w:numPr>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İlgili </w:t>
      </w:r>
      <w:proofErr w:type="spellStart"/>
      <w:r w:rsidR="00F24406" w:rsidRPr="00AD1BAE">
        <w:rPr>
          <w:rFonts w:ascii="Times New Roman" w:hAnsi="Times New Roman" w:cs="Times New Roman"/>
          <w:sz w:val="24"/>
          <w:szCs w:val="24"/>
        </w:rPr>
        <w:t>K</w:t>
      </w:r>
      <w:r w:rsidRPr="00AD1BAE">
        <w:rPr>
          <w:rFonts w:ascii="Times New Roman" w:hAnsi="Times New Roman" w:cs="Times New Roman"/>
          <w:sz w:val="24"/>
          <w:szCs w:val="24"/>
        </w:rPr>
        <w:t>işi</w:t>
      </w:r>
      <w:r w:rsidR="00F24406" w:rsidRPr="00AD1BAE">
        <w:rPr>
          <w:rFonts w:ascii="Times New Roman" w:hAnsi="Times New Roman" w:cs="Times New Roman"/>
          <w:sz w:val="24"/>
          <w:szCs w:val="24"/>
        </w:rPr>
        <w:t>’</w:t>
      </w:r>
      <w:r w:rsidRPr="00AD1BAE">
        <w:rPr>
          <w:rFonts w:ascii="Times New Roman" w:hAnsi="Times New Roman" w:cs="Times New Roman"/>
          <w:sz w:val="24"/>
          <w:szCs w:val="24"/>
        </w:rPr>
        <w:t>nin</w:t>
      </w:r>
      <w:proofErr w:type="spellEnd"/>
      <w:r w:rsidRPr="00AD1BAE">
        <w:rPr>
          <w:rFonts w:ascii="Times New Roman" w:hAnsi="Times New Roman" w:cs="Times New Roman"/>
          <w:sz w:val="24"/>
          <w:szCs w:val="24"/>
        </w:rPr>
        <w:t xml:space="preserve"> temel hak ve özgürlüklerine zarar vermemek kaydıyla </w:t>
      </w:r>
      <w:r w:rsidR="00855E33">
        <w:rPr>
          <w:rFonts w:ascii="Times New Roman" w:eastAsia="Times New Roman" w:hAnsi="Times New Roman" w:cs="Times New Roman"/>
          <w:b/>
          <w:sz w:val="24"/>
          <w:szCs w:val="24"/>
        </w:rPr>
        <w:t xml:space="preserve">TİBET </w:t>
      </w:r>
      <w:proofErr w:type="spellStart"/>
      <w:r w:rsidR="00855E33">
        <w:rPr>
          <w:rFonts w:ascii="Times New Roman" w:eastAsia="Times New Roman" w:hAnsi="Times New Roman" w:cs="Times New Roman"/>
          <w:b/>
          <w:sz w:val="24"/>
          <w:szCs w:val="24"/>
        </w:rPr>
        <w:t>MAKİNA</w:t>
      </w:r>
      <w:r w:rsidR="00C65BBF" w:rsidRPr="00AD1BAE">
        <w:rPr>
          <w:rFonts w:ascii="Times New Roman" w:hAnsi="Times New Roman" w:cs="Times New Roman"/>
          <w:bCs/>
          <w:sz w:val="24"/>
          <w:szCs w:val="24"/>
        </w:rPr>
        <w:t>’</w:t>
      </w:r>
      <w:r w:rsidR="00855E33">
        <w:rPr>
          <w:rFonts w:ascii="Times New Roman" w:hAnsi="Times New Roman" w:cs="Times New Roman"/>
          <w:bCs/>
          <w:sz w:val="24"/>
          <w:szCs w:val="24"/>
        </w:rPr>
        <w:t>nı</w:t>
      </w:r>
      <w:r w:rsidR="00C65BBF" w:rsidRPr="00AD1BAE">
        <w:rPr>
          <w:rFonts w:ascii="Times New Roman" w:hAnsi="Times New Roman" w:cs="Times New Roman"/>
          <w:bCs/>
          <w:sz w:val="24"/>
          <w:szCs w:val="24"/>
        </w:rPr>
        <w:t>n</w:t>
      </w:r>
      <w:proofErr w:type="spellEnd"/>
      <w:r w:rsidRPr="00AD1BAE">
        <w:rPr>
          <w:rFonts w:ascii="Times New Roman" w:hAnsi="Times New Roman" w:cs="Times New Roman"/>
          <w:sz w:val="24"/>
          <w:szCs w:val="24"/>
        </w:rPr>
        <w:t xml:space="preserve"> meşru menfaatleri için kişisel veri aktarımı faaliyetinde bulunulmasının zorunlu olması,</w:t>
      </w:r>
    </w:p>
    <w:p w14:paraId="2C1EA8E6" w14:textId="01BF9616" w:rsidR="00BF16D7" w:rsidRPr="00AD1BAE" w:rsidRDefault="00356899" w:rsidP="001C6039">
      <w:pPr>
        <w:pStyle w:val="ListeParagraf"/>
        <w:spacing w:after="0" w:line="300" w:lineRule="exact"/>
        <w:jc w:val="both"/>
        <w:rPr>
          <w:rFonts w:ascii="Times New Roman" w:hAnsi="Times New Roman" w:cs="Times New Roman"/>
          <w:sz w:val="24"/>
          <w:szCs w:val="24"/>
        </w:rPr>
      </w:pPr>
      <w:r w:rsidRPr="00AD1BAE">
        <w:rPr>
          <w:rFonts w:ascii="Times New Roman" w:hAnsi="Times New Roman" w:cs="Times New Roman"/>
          <w:sz w:val="24"/>
          <w:szCs w:val="24"/>
        </w:rPr>
        <w:t xml:space="preserve"> </w:t>
      </w:r>
    </w:p>
    <w:p w14:paraId="29C240D4" w14:textId="438A8ABB" w:rsidR="00CB76C4" w:rsidRPr="00F95542" w:rsidRDefault="00356899" w:rsidP="00D274BC">
      <w:p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Yukarıdakilere ek olarak kişisel veriler, KVK Kurul</w:t>
      </w:r>
      <w:r w:rsidR="00930895" w:rsidRPr="00F95542">
        <w:rPr>
          <w:rFonts w:ascii="Times New Roman" w:hAnsi="Times New Roman" w:cs="Times New Roman"/>
          <w:sz w:val="24"/>
          <w:szCs w:val="24"/>
        </w:rPr>
        <w:t>u</w:t>
      </w:r>
      <w:r w:rsidRPr="00F95542">
        <w:rPr>
          <w:rFonts w:ascii="Times New Roman" w:hAnsi="Times New Roman" w:cs="Times New Roman"/>
          <w:sz w:val="24"/>
          <w:szCs w:val="24"/>
        </w:rPr>
        <w:t xml:space="preserve"> tarafından yeterli korumaya sahip olduğu ilan edilen yabancı ülkelere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KVK Kurul</w:t>
      </w:r>
      <w:r w:rsidR="00F24406">
        <w:rPr>
          <w:rFonts w:ascii="Times New Roman" w:hAnsi="Times New Roman" w:cs="Times New Roman"/>
          <w:sz w:val="24"/>
          <w:szCs w:val="24"/>
        </w:rPr>
        <w:t>u</w:t>
      </w:r>
      <w:r w:rsidRPr="00F95542">
        <w:rPr>
          <w:rFonts w:ascii="Times New Roman" w:hAnsi="Times New Roman" w:cs="Times New Roman"/>
          <w:sz w:val="24"/>
          <w:szCs w:val="24"/>
        </w:rPr>
        <w:t>’</w:t>
      </w:r>
      <w:r w:rsidR="00F24406">
        <w:rPr>
          <w:rFonts w:ascii="Times New Roman" w:hAnsi="Times New Roman" w:cs="Times New Roman"/>
          <w:sz w:val="24"/>
          <w:szCs w:val="24"/>
        </w:rPr>
        <w:t>n</w:t>
      </w:r>
      <w:r w:rsidRPr="00F95542">
        <w:rPr>
          <w:rFonts w:ascii="Times New Roman" w:hAnsi="Times New Roman" w:cs="Times New Roman"/>
          <w:sz w:val="24"/>
          <w:szCs w:val="24"/>
        </w:rPr>
        <w:t xml:space="preserve">un izninin bulunduğu yabancı ülkelere </w:t>
      </w:r>
      <w:r w:rsidR="00930895" w:rsidRPr="00F95542">
        <w:rPr>
          <w:rFonts w:ascii="Times New Roman" w:hAnsi="Times New Roman" w:cs="Times New Roman"/>
          <w:sz w:val="24"/>
          <w:szCs w:val="24"/>
        </w:rPr>
        <w:t xml:space="preserve">İlgili </w:t>
      </w:r>
      <w:proofErr w:type="spellStart"/>
      <w:r w:rsidR="00930895" w:rsidRPr="00F95542">
        <w:rPr>
          <w:rFonts w:ascii="Times New Roman" w:hAnsi="Times New Roman" w:cs="Times New Roman"/>
          <w:sz w:val="24"/>
          <w:szCs w:val="24"/>
        </w:rPr>
        <w:t>Kişi’nin</w:t>
      </w:r>
      <w:proofErr w:type="spellEnd"/>
      <w:r w:rsidR="00930895" w:rsidRPr="00F95542">
        <w:rPr>
          <w:rFonts w:ascii="Times New Roman" w:hAnsi="Times New Roman" w:cs="Times New Roman"/>
          <w:sz w:val="24"/>
          <w:szCs w:val="24"/>
        </w:rPr>
        <w:t xml:space="preserve"> </w:t>
      </w:r>
      <w:r w:rsidR="00742933">
        <w:rPr>
          <w:rFonts w:ascii="Times New Roman" w:hAnsi="Times New Roman" w:cs="Times New Roman"/>
          <w:sz w:val="24"/>
          <w:szCs w:val="24"/>
        </w:rPr>
        <w:t>A</w:t>
      </w:r>
      <w:r w:rsidR="00930895" w:rsidRPr="00F95542">
        <w:rPr>
          <w:rFonts w:ascii="Times New Roman" w:hAnsi="Times New Roman" w:cs="Times New Roman"/>
          <w:sz w:val="24"/>
          <w:szCs w:val="24"/>
        </w:rPr>
        <w:t xml:space="preserve">çık </w:t>
      </w:r>
      <w:r w:rsidR="00742933">
        <w:rPr>
          <w:rFonts w:ascii="Times New Roman" w:hAnsi="Times New Roman" w:cs="Times New Roman"/>
          <w:sz w:val="24"/>
          <w:szCs w:val="24"/>
        </w:rPr>
        <w:t>R</w:t>
      </w:r>
      <w:r w:rsidR="00930895" w:rsidRPr="00F95542">
        <w:rPr>
          <w:rFonts w:ascii="Times New Roman" w:hAnsi="Times New Roman" w:cs="Times New Roman"/>
          <w:sz w:val="24"/>
          <w:szCs w:val="24"/>
        </w:rPr>
        <w:t xml:space="preserve">ızası olmadan </w:t>
      </w:r>
      <w:r w:rsidRPr="00F95542">
        <w:rPr>
          <w:rFonts w:ascii="Times New Roman" w:hAnsi="Times New Roman" w:cs="Times New Roman"/>
          <w:sz w:val="24"/>
          <w:szCs w:val="24"/>
        </w:rPr>
        <w:t>aktarılabilecektir.</w:t>
      </w:r>
    </w:p>
    <w:p w14:paraId="19C17DBF" w14:textId="77777777" w:rsidR="00F1517C" w:rsidRPr="00F95542" w:rsidRDefault="00F1517C" w:rsidP="00D274BC">
      <w:pPr>
        <w:spacing w:after="0" w:line="300" w:lineRule="exact"/>
        <w:jc w:val="both"/>
        <w:rPr>
          <w:rFonts w:ascii="Times New Roman" w:hAnsi="Times New Roman" w:cs="Times New Roman"/>
          <w:sz w:val="24"/>
          <w:szCs w:val="24"/>
        </w:rPr>
      </w:pPr>
    </w:p>
    <w:p w14:paraId="0CC3876C" w14:textId="77777777" w:rsidR="00CA4F31" w:rsidRPr="00F95542" w:rsidRDefault="00356899" w:rsidP="00D274BC">
      <w:pPr>
        <w:pStyle w:val="Balk2"/>
        <w:spacing w:before="0" w:line="300" w:lineRule="exact"/>
      </w:pPr>
      <w:bookmarkStart w:id="13" w:name="_Toc78447950"/>
      <w:r w:rsidRPr="00F95542">
        <w:t>Özel Nitelikli Kişisel Verilerin Aktarılması</w:t>
      </w:r>
      <w:bookmarkEnd w:id="13"/>
      <w:r w:rsidRPr="00F95542">
        <w:t xml:space="preserve"> </w:t>
      </w:r>
    </w:p>
    <w:p w14:paraId="442F004B" w14:textId="77777777" w:rsidR="00CA4F31" w:rsidRPr="00F95542" w:rsidRDefault="00CA4F31" w:rsidP="00D274BC">
      <w:pPr>
        <w:spacing w:after="0" w:line="300" w:lineRule="exact"/>
        <w:jc w:val="both"/>
        <w:rPr>
          <w:rFonts w:ascii="Times New Roman" w:hAnsi="Times New Roman" w:cs="Times New Roman"/>
          <w:sz w:val="24"/>
          <w:szCs w:val="24"/>
        </w:rPr>
      </w:pPr>
    </w:p>
    <w:p w14:paraId="5A2B10B7" w14:textId="50F0C3CD" w:rsidR="00356899" w:rsidRPr="00F95542" w:rsidRDefault="00356899" w:rsidP="00D274BC">
      <w:p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 xml:space="preserve">Özel nitelikli kişisel veriler </w:t>
      </w:r>
      <w:r w:rsidR="00855E33">
        <w:rPr>
          <w:rFonts w:ascii="Times New Roman" w:eastAsia="Times New Roman" w:hAnsi="Times New Roman" w:cs="Times New Roman"/>
          <w:b/>
          <w:sz w:val="24"/>
          <w:szCs w:val="24"/>
        </w:rPr>
        <w:t>TİBET MAKİNA</w:t>
      </w:r>
      <w:r w:rsidR="00676F19" w:rsidRPr="00F95542">
        <w:rPr>
          <w:rFonts w:ascii="Times New Roman" w:hAnsi="Times New Roman" w:cs="Times New Roman"/>
          <w:sz w:val="24"/>
          <w:szCs w:val="24"/>
        </w:rPr>
        <w:t xml:space="preserve"> </w:t>
      </w:r>
      <w:r w:rsidRPr="00F95542">
        <w:rPr>
          <w:rFonts w:ascii="Times New Roman" w:hAnsi="Times New Roman" w:cs="Times New Roman"/>
          <w:sz w:val="24"/>
          <w:szCs w:val="24"/>
        </w:rPr>
        <w:t xml:space="preserve">tarafından, işbu </w:t>
      </w:r>
      <w:proofErr w:type="spellStart"/>
      <w:r w:rsidRPr="00F95542">
        <w:rPr>
          <w:rFonts w:ascii="Times New Roman" w:hAnsi="Times New Roman" w:cs="Times New Roman"/>
          <w:sz w:val="24"/>
          <w:szCs w:val="24"/>
        </w:rPr>
        <w:t>Politika’da</w:t>
      </w:r>
      <w:proofErr w:type="spellEnd"/>
      <w:r w:rsidRPr="00F95542">
        <w:rPr>
          <w:rFonts w:ascii="Times New Roman" w:hAnsi="Times New Roman" w:cs="Times New Roman"/>
          <w:sz w:val="24"/>
          <w:szCs w:val="24"/>
        </w:rPr>
        <w:t xml:space="preserve"> belirtilen ilkelere uygun olarak ve KVK Kurulu’nun belirleyeceği yöntemler de </w:t>
      </w:r>
      <w:r w:rsidR="00CA406C" w:rsidRPr="00F95542">
        <w:rPr>
          <w:rFonts w:ascii="Times New Roman" w:hAnsi="Times New Roman" w:cs="Times New Roman"/>
          <w:sz w:val="24"/>
          <w:szCs w:val="24"/>
        </w:rPr>
        <w:t>dâhil</w:t>
      </w:r>
      <w:r w:rsidRPr="00F95542">
        <w:rPr>
          <w:rFonts w:ascii="Times New Roman" w:hAnsi="Times New Roman" w:cs="Times New Roman"/>
          <w:sz w:val="24"/>
          <w:szCs w:val="24"/>
        </w:rPr>
        <w:t xml:space="preserve"> olmak üzere gerekli her türlü</w:t>
      </w:r>
      <w:r w:rsidR="00C31459">
        <w:rPr>
          <w:rFonts w:ascii="Times New Roman" w:hAnsi="Times New Roman" w:cs="Times New Roman"/>
          <w:sz w:val="24"/>
          <w:szCs w:val="24"/>
        </w:rPr>
        <w:t xml:space="preserve"> teknik ve</w:t>
      </w:r>
      <w:r w:rsidRPr="00F95542">
        <w:rPr>
          <w:rFonts w:ascii="Times New Roman" w:hAnsi="Times New Roman" w:cs="Times New Roman"/>
          <w:sz w:val="24"/>
          <w:szCs w:val="24"/>
        </w:rPr>
        <w:t xml:space="preserve"> idari tedbirler alınarak ve aşağıdaki şartların varlığı halinde aktarılabil</w:t>
      </w:r>
      <w:r w:rsidR="00E9447A">
        <w:rPr>
          <w:rFonts w:ascii="Times New Roman" w:hAnsi="Times New Roman" w:cs="Times New Roman"/>
          <w:sz w:val="24"/>
          <w:szCs w:val="24"/>
        </w:rPr>
        <w:t>mektedir.</w:t>
      </w:r>
    </w:p>
    <w:p w14:paraId="412D23A8" w14:textId="77777777" w:rsidR="0032607E" w:rsidRPr="00F95542" w:rsidRDefault="0032607E" w:rsidP="00D274BC">
      <w:pPr>
        <w:spacing w:after="0" w:line="300" w:lineRule="exact"/>
        <w:jc w:val="both"/>
        <w:rPr>
          <w:rFonts w:ascii="Times New Roman" w:hAnsi="Times New Roman" w:cs="Times New Roman"/>
          <w:sz w:val="24"/>
          <w:szCs w:val="24"/>
        </w:rPr>
      </w:pPr>
    </w:p>
    <w:p w14:paraId="7BBDC270" w14:textId="77777777" w:rsidR="00356899" w:rsidRPr="00F95542" w:rsidRDefault="00356899" w:rsidP="00D274BC">
      <w:pPr>
        <w:pStyle w:val="ListeParagraf"/>
        <w:numPr>
          <w:ilvl w:val="0"/>
          <w:numId w:val="22"/>
        </w:num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 xml:space="preserve">Sağlık ve cinsel hayat dışındaki özel nitelikli kişisel veriler, kanunlarda açıkça öngörülmesi diğer bir ifade ile ilgili kanunda kişisel verilerin işlenmesine ilişkin açıkça bir hüküm olması halinde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Pr="00F95542">
        <w:rPr>
          <w:rFonts w:ascii="Times New Roman" w:hAnsi="Times New Roman" w:cs="Times New Roman"/>
          <w:sz w:val="24"/>
          <w:szCs w:val="24"/>
        </w:rPr>
        <w:t>nin</w:t>
      </w:r>
      <w:proofErr w:type="spellEnd"/>
      <w:r w:rsidRPr="00F95542">
        <w:rPr>
          <w:rFonts w:ascii="Times New Roman" w:hAnsi="Times New Roman" w:cs="Times New Roman"/>
          <w:sz w:val="24"/>
          <w:szCs w:val="24"/>
        </w:rPr>
        <w:t xml:space="preserve"> </w:t>
      </w:r>
      <w:r w:rsidR="00F24406">
        <w:rPr>
          <w:rFonts w:ascii="Times New Roman" w:hAnsi="Times New Roman" w:cs="Times New Roman"/>
          <w:sz w:val="24"/>
          <w:szCs w:val="24"/>
        </w:rPr>
        <w:t>A</w:t>
      </w:r>
      <w:r w:rsidRPr="00F95542">
        <w:rPr>
          <w:rFonts w:ascii="Times New Roman" w:hAnsi="Times New Roman" w:cs="Times New Roman"/>
          <w:sz w:val="24"/>
          <w:szCs w:val="24"/>
        </w:rPr>
        <w:t xml:space="preserve">çık </w:t>
      </w:r>
      <w:r w:rsidR="00F24406">
        <w:rPr>
          <w:rFonts w:ascii="Times New Roman" w:hAnsi="Times New Roman" w:cs="Times New Roman"/>
          <w:sz w:val="24"/>
          <w:szCs w:val="24"/>
        </w:rPr>
        <w:t>R</w:t>
      </w:r>
      <w:r w:rsidRPr="00F95542">
        <w:rPr>
          <w:rFonts w:ascii="Times New Roman" w:hAnsi="Times New Roman" w:cs="Times New Roman"/>
          <w:sz w:val="24"/>
          <w:szCs w:val="24"/>
        </w:rPr>
        <w:t>ıza</w:t>
      </w:r>
      <w:r w:rsidR="00F24406">
        <w:rPr>
          <w:rFonts w:ascii="Times New Roman" w:hAnsi="Times New Roman" w:cs="Times New Roman"/>
          <w:sz w:val="24"/>
          <w:szCs w:val="24"/>
        </w:rPr>
        <w:t>sı</w:t>
      </w:r>
      <w:r w:rsidRPr="00F95542">
        <w:rPr>
          <w:rFonts w:ascii="Times New Roman" w:hAnsi="Times New Roman" w:cs="Times New Roman"/>
          <w:sz w:val="24"/>
          <w:szCs w:val="24"/>
        </w:rPr>
        <w:t xml:space="preserve"> aranmaksızın işlenebilecektir. Aksi halde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Pr="00F95542">
        <w:rPr>
          <w:rFonts w:ascii="Times New Roman" w:hAnsi="Times New Roman" w:cs="Times New Roman"/>
          <w:sz w:val="24"/>
          <w:szCs w:val="24"/>
        </w:rPr>
        <w:t>nin</w:t>
      </w:r>
      <w:proofErr w:type="spellEnd"/>
      <w:r w:rsidRPr="00F95542">
        <w:rPr>
          <w:rFonts w:ascii="Times New Roman" w:hAnsi="Times New Roman" w:cs="Times New Roman"/>
          <w:sz w:val="24"/>
          <w:szCs w:val="24"/>
        </w:rPr>
        <w:t xml:space="preserve"> </w:t>
      </w:r>
      <w:r w:rsidR="00F24406">
        <w:rPr>
          <w:rFonts w:ascii="Times New Roman" w:hAnsi="Times New Roman" w:cs="Times New Roman"/>
          <w:sz w:val="24"/>
          <w:szCs w:val="24"/>
        </w:rPr>
        <w:t>A</w:t>
      </w:r>
      <w:r w:rsidRPr="00F95542">
        <w:rPr>
          <w:rFonts w:ascii="Times New Roman" w:hAnsi="Times New Roman" w:cs="Times New Roman"/>
          <w:sz w:val="24"/>
          <w:szCs w:val="24"/>
        </w:rPr>
        <w:t xml:space="preserve">çık </w:t>
      </w:r>
      <w:r w:rsidR="00F24406">
        <w:rPr>
          <w:rFonts w:ascii="Times New Roman" w:hAnsi="Times New Roman" w:cs="Times New Roman"/>
          <w:sz w:val="24"/>
          <w:szCs w:val="24"/>
        </w:rPr>
        <w:t>R</w:t>
      </w:r>
      <w:r w:rsidRPr="00F95542">
        <w:rPr>
          <w:rFonts w:ascii="Times New Roman" w:hAnsi="Times New Roman" w:cs="Times New Roman"/>
          <w:sz w:val="24"/>
          <w:szCs w:val="24"/>
        </w:rPr>
        <w:t xml:space="preserve">ızası alınacaktır. </w:t>
      </w:r>
    </w:p>
    <w:p w14:paraId="39D93DCC" w14:textId="77777777" w:rsidR="0084005F" w:rsidRPr="00F95542" w:rsidRDefault="0084005F" w:rsidP="00D274BC">
      <w:pPr>
        <w:pStyle w:val="ListeParagraf"/>
        <w:spacing w:after="0" w:line="300" w:lineRule="exact"/>
        <w:ind w:left="1440"/>
        <w:jc w:val="both"/>
        <w:rPr>
          <w:rFonts w:ascii="Times New Roman" w:hAnsi="Times New Roman" w:cs="Times New Roman"/>
          <w:sz w:val="24"/>
          <w:szCs w:val="24"/>
        </w:rPr>
      </w:pPr>
    </w:p>
    <w:p w14:paraId="5E247F5E" w14:textId="77777777" w:rsidR="00356899" w:rsidRPr="00F95542" w:rsidRDefault="00356899" w:rsidP="00D274BC">
      <w:pPr>
        <w:pStyle w:val="ListeParagraf"/>
        <w:numPr>
          <w:ilvl w:val="0"/>
          <w:numId w:val="22"/>
        </w:num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Kişi’nin</w:t>
      </w:r>
      <w:proofErr w:type="spellEnd"/>
      <w:r w:rsidRPr="00F95542">
        <w:rPr>
          <w:rFonts w:ascii="Times New Roman" w:hAnsi="Times New Roman" w:cs="Times New Roman"/>
          <w:sz w:val="24"/>
          <w:szCs w:val="24"/>
        </w:rPr>
        <w:t xml:space="preserve"> </w:t>
      </w:r>
      <w:r w:rsidR="00742933">
        <w:rPr>
          <w:rFonts w:ascii="Times New Roman" w:hAnsi="Times New Roman" w:cs="Times New Roman"/>
          <w:sz w:val="24"/>
          <w:szCs w:val="24"/>
        </w:rPr>
        <w:t>A</w:t>
      </w:r>
      <w:r w:rsidRPr="00F95542">
        <w:rPr>
          <w:rFonts w:ascii="Times New Roman" w:hAnsi="Times New Roman" w:cs="Times New Roman"/>
          <w:sz w:val="24"/>
          <w:szCs w:val="24"/>
        </w:rPr>
        <w:t xml:space="preserve">çık </w:t>
      </w:r>
      <w:r w:rsidR="00742933">
        <w:rPr>
          <w:rFonts w:ascii="Times New Roman" w:hAnsi="Times New Roman" w:cs="Times New Roman"/>
          <w:sz w:val="24"/>
          <w:szCs w:val="24"/>
        </w:rPr>
        <w:t>R</w:t>
      </w:r>
      <w:r w:rsidRPr="00F95542">
        <w:rPr>
          <w:rFonts w:ascii="Times New Roman" w:hAnsi="Times New Roman" w:cs="Times New Roman"/>
          <w:sz w:val="24"/>
          <w:szCs w:val="24"/>
        </w:rPr>
        <w:t xml:space="preserve">ızası alınacaktır. </w:t>
      </w:r>
    </w:p>
    <w:p w14:paraId="39372532" w14:textId="77777777" w:rsidR="0032607E" w:rsidRPr="00F95542" w:rsidRDefault="0032607E" w:rsidP="00D274BC">
      <w:pPr>
        <w:spacing w:after="0" w:line="300" w:lineRule="exact"/>
        <w:jc w:val="both"/>
        <w:rPr>
          <w:rFonts w:ascii="Times New Roman" w:hAnsi="Times New Roman" w:cs="Times New Roman"/>
          <w:sz w:val="24"/>
          <w:szCs w:val="24"/>
        </w:rPr>
      </w:pPr>
    </w:p>
    <w:p w14:paraId="5E4124A7" w14:textId="6C71A4CE" w:rsidR="00D274BC" w:rsidRPr="00F95542" w:rsidRDefault="00356899" w:rsidP="00D274BC">
      <w:pPr>
        <w:spacing w:after="0" w:line="300" w:lineRule="exact"/>
        <w:jc w:val="both"/>
        <w:rPr>
          <w:rFonts w:ascii="Times New Roman" w:hAnsi="Times New Roman" w:cs="Times New Roman"/>
          <w:sz w:val="24"/>
          <w:szCs w:val="24"/>
        </w:rPr>
      </w:pPr>
      <w:r w:rsidRPr="00F95542">
        <w:rPr>
          <w:rFonts w:ascii="Times New Roman" w:hAnsi="Times New Roman" w:cs="Times New Roman"/>
          <w:sz w:val="24"/>
          <w:szCs w:val="24"/>
        </w:rPr>
        <w:t xml:space="preserve">Yukarıdakilere ek olarak kişisel veriler, </w:t>
      </w:r>
      <w:r w:rsidR="00F33994" w:rsidRPr="00F95542">
        <w:rPr>
          <w:rFonts w:ascii="Times New Roman" w:hAnsi="Times New Roman" w:cs="Times New Roman"/>
          <w:sz w:val="24"/>
          <w:szCs w:val="24"/>
        </w:rPr>
        <w:t xml:space="preserve">yeterli korumaya sahip yabancı ülkelere </w:t>
      </w:r>
      <w:r w:rsidRPr="00F95542">
        <w:rPr>
          <w:rFonts w:ascii="Times New Roman" w:hAnsi="Times New Roman" w:cs="Times New Roman"/>
          <w:sz w:val="24"/>
          <w:szCs w:val="24"/>
        </w:rPr>
        <w:t>yukarıdaki şartlardan herhangi birinin varlığı halinde aktarılabil</w:t>
      </w:r>
      <w:r w:rsidR="00E9447A">
        <w:rPr>
          <w:rFonts w:ascii="Times New Roman" w:hAnsi="Times New Roman" w:cs="Times New Roman"/>
          <w:sz w:val="24"/>
          <w:szCs w:val="24"/>
        </w:rPr>
        <w:t>mektedir.</w:t>
      </w:r>
      <w:r w:rsidR="00F24406">
        <w:rPr>
          <w:rFonts w:ascii="Times New Roman" w:hAnsi="Times New Roman" w:cs="Times New Roman"/>
          <w:sz w:val="24"/>
          <w:szCs w:val="24"/>
        </w:rPr>
        <w:t xml:space="preserve"> </w:t>
      </w:r>
      <w:r w:rsidRPr="00F95542">
        <w:rPr>
          <w:rFonts w:ascii="Times New Roman" w:hAnsi="Times New Roman" w:cs="Times New Roman"/>
          <w:sz w:val="24"/>
          <w:szCs w:val="24"/>
        </w:rPr>
        <w:t xml:space="preserve">Yeterli korumanın bulunmaması durumunda ise mevzuatta öngörülen veri aktarım şartları doğrultusunda </w:t>
      </w:r>
      <w:r w:rsidR="00F33994" w:rsidRPr="00F95542">
        <w:rPr>
          <w:rFonts w:ascii="Times New Roman" w:hAnsi="Times New Roman" w:cs="Times New Roman"/>
          <w:sz w:val="24"/>
          <w:szCs w:val="24"/>
        </w:rPr>
        <w:t>yeterli korumayı taahhüt eden Veri Sorumlusu</w:t>
      </w:r>
      <w:r w:rsidR="00AD1BAE">
        <w:rPr>
          <w:rFonts w:ascii="Times New Roman" w:hAnsi="Times New Roman" w:cs="Times New Roman"/>
          <w:sz w:val="24"/>
          <w:szCs w:val="24"/>
        </w:rPr>
        <w:t xml:space="preserve"> / Veri </w:t>
      </w:r>
      <w:proofErr w:type="spellStart"/>
      <w:r w:rsidR="00AD1BAE">
        <w:rPr>
          <w:rFonts w:ascii="Times New Roman" w:hAnsi="Times New Roman" w:cs="Times New Roman"/>
          <w:sz w:val="24"/>
          <w:szCs w:val="24"/>
        </w:rPr>
        <w:t>İşleyen</w:t>
      </w:r>
      <w:r w:rsidR="00F33994">
        <w:rPr>
          <w:rFonts w:ascii="Times New Roman" w:hAnsi="Times New Roman" w:cs="Times New Roman"/>
          <w:sz w:val="24"/>
          <w:szCs w:val="24"/>
        </w:rPr>
        <w:t>’</w:t>
      </w:r>
      <w:r w:rsidR="00AD1BAE">
        <w:rPr>
          <w:rFonts w:ascii="Times New Roman" w:hAnsi="Times New Roman" w:cs="Times New Roman"/>
          <w:sz w:val="24"/>
          <w:szCs w:val="24"/>
        </w:rPr>
        <w:t>in</w:t>
      </w:r>
      <w:proofErr w:type="spellEnd"/>
      <w:r w:rsidR="00F33994" w:rsidRPr="00F95542">
        <w:rPr>
          <w:rFonts w:ascii="Times New Roman" w:hAnsi="Times New Roman" w:cs="Times New Roman"/>
          <w:sz w:val="24"/>
          <w:szCs w:val="24"/>
        </w:rPr>
        <w:t xml:space="preserve"> bulunduğu yabancı ülkelere aktarılabil</w:t>
      </w:r>
      <w:r w:rsidR="00F33994">
        <w:rPr>
          <w:rFonts w:ascii="Times New Roman" w:hAnsi="Times New Roman" w:cs="Times New Roman"/>
          <w:sz w:val="24"/>
          <w:szCs w:val="24"/>
        </w:rPr>
        <w:t>mektedir.</w:t>
      </w:r>
    </w:p>
    <w:p w14:paraId="33B0C1F3" w14:textId="77777777" w:rsidR="00673D24" w:rsidRPr="00F95542" w:rsidRDefault="00673D24" w:rsidP="00D274BC">
      <w:pPr>
        <w:spacing w:after="0" w:line="300" w:lineRule="exact"/>
        <w:jc w:val="both"/>
        <w:rPr>
          <w:rFonts w:ascii="Times New Roman" w:hAnsi="Times New Roman" w:cs="Times New Roman"/>
          <w:sz w:val="24"/>
          <w:szCs w:val="24"/>
        </w:rPr>
      </w:pPr>
    </w:p>
    <w:p w14:paraId="1F0D63D1" w14:textId="77777777" w:rsidR="00C56F30" w:rsidRPr="009202D6" w:rsidRDefault="00742933" w:rsidP="00D274BC">
      <w:pPr>
        <w:pStyle w:val="Balk1"/>
        <w:spacing w:line="300" w:lineRule="exact"/>
      </w:pPr>
      <w:bookmarkStart w:id="14" w:name="_Toc78447951"/>
      <w:r w:rsidRPr="009202D6">
        <w:t>KİŞİSEL VERİLERİN KORUNMASINA İLİŞKİN HUSUSLAR</w:t>
      </w:r>
      <w:bookmarkEnd w:id="14"/>
    </w:p>
    <w:p w14:paraId="5FBB08EA" w14:textId="77777777" w:rsidR="00C56F30" w:rsidRPr="00C80DEB" w:rsidRDefault="00C56F30" w:rsidP="00D274BC">
      <w:pPr>
        <w:spacing w:after="0" w:line="300" w:lineRule="exact"/>
        <w:jc w:val="both"/>
        <w:rPr>
          <w:rFonts w:ascii="Times New Roman" w:eastAsia="Times New Roman" w:hAnsi="Times New Roman" w:cs="Times New Roman"/>
          <w:b/>
          <w:bCs/>
          <w:sz w:val="24"/>
          <w:szCs w:val="24"/>
          <w:lang w:eastAsia="tr-TR"/>
        </w:rPr>
      </w:pPr>
    </w:p>
    <w:p w14:paraId="2551D77F" w14:textId="1329E0FA" w:rsidR="00C56F30" w:rsidRPr="00C80DEB" w:rsidRDefault="00855E33" w:rsidP="00D274BC">
      <w:pPr>
        <w:spacing w:after="0" w:line="30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TİBET MAKİNA</w:t>
      </w:r>
      <w:r w:rsidR="00C56F30" w:rsidRPr="00C80DEB">
        <w:rPr>
          <w:rFonts w:ascii="Times New Roman" w:eastAsia="Times New Roman" w:hAnsi="Times New Roman" w:cs="Times New Roman"/>
          <w:sz w:val="24"/>
          <w:szCs w:val="24"/>
          <w:lang w:eastAsia="tr-TR"/>
        </w:rPr>
        <w:t xml:space="preserve">, </w:t>
      </w:r>
      <w:proofErr w:type="spellStart"/>
      <w:r w:rsidR="00C56F30" w:rsidRPr="00C80DEB">
        <w:rPr>
          <w:rFonts w:ascii="Times New Roman" w:eastAsia="Times New Roman" w:hAnsi="Times New Roman" w:cs="Times New Roman"/>
          <w:sz w:val="24"/>
          <w:szCs w:val="24"/>
          <w:lang w:eastAsia="tr-TR"/>
        </w:rPr>
        <w:t>KVKK’nın</w:t>
      </w:r>
      <w:proofErr w:type="spellEnd"/>
      <w:r w:rsidR="00C56F30" w:rsidRPr="00C80DEB">
        <w:rPr>
          <w:rFonts w:ascii="Times New Roman" w:eastAsia="Times New Roman" w:hAnsi="Times New Roman" w:cs="Times New Roman"/>
          <w:sz w:val="24"/>
          <w:szCs w:val="24"/>
          <w:lang w:eastAsia="tr-TR"/>
        </w:rPr>
        <w:t xml:space="preserve"> 12. maddesine uygun olarak, işlemekte olduğu kişisel verilerin hukuka aykırı olarak işlenmesini </w:t>
      </w:r>
      <w:r w:rsidR="00930895" w:rsidRPr="00C80DEB">
        <w:rPr>
          <w:rFonts w:ascii="Times New Roman" w:eastAsia="Times New Roman" w:hAnsi="Times New Roman" w:cs="Times New Roman"/>
          <w:sz w:val="24"/>
          <w:szCs w:val="24"/>
          <w:lang w:eastAsia="tr-TR"/>
        </w:rPr>
        <w:t xml:space="preserve">ve </w:t>
      </w:r>
      <w:r w:rsidR="00C56F30" w:rsidRPr="00C80DEB">
        <w:rPr>
          <w:rFonts w:ascii="Times New Roman" w:eastAsia="Times New Roman" w:hAnsi="Times New Roman" w:cs="Times New Roman"/>
          <w:sz w:val="24"/>
          <w:szCs w:val="24"/>
          <w:lang w:eastAsia="tr-TR"/>
        </w:rPr>
        <w:t>verilere hukuka aykırı olarak erişilmesini önlemek</w:t>
      </w:r>
      <w:r w:rsidR="00930895" w:rsidRPr="00C80DEB">
        <w:rPr>
          <w:rFonts w:ascii="Times New Roman" w:eastAsia="Times New Roman" w:hAnsi="Times New Roman" w:cs="Times New Roman"/>
          <w:sz w:val="24"/>
          <w:szCs w:val="24"/>
          <w:lang w:eastAsia="tr-TR"/>
        </w:rPr>
        <w:t>,</w:t>
      </w:r>
      <w:r w:rsidR="00C56F30" w:rsidRPr="00C80DEB">
        <w:rPr>
          <w:rFonts w:ascii="Times New Roman" w:eastAsia="Times New Roman" w:hAnsi="Times New Roman" w:cs="Times New Roman"/>
          <w:sz w:val="24"/>
          <w:szCs w:val="24"/>
          <w:lang w:eastAsia="tr-TR"/>
        </w:rPr>
        <w:t xml:space="preserve"> verilerin muhafazasını sağlamak için uygun güvenlik düzeyini sağlamaya yönelik gerekli </w:t>
      </w:r>
      <w:r w:rsidR="00C31459">
        <w:rPr>
          <w:rFonts w:ascii="Times New Roman" w:eastAsia="Times New Roman" w:hAnsi="Times New Roman" w:cs="Times New Roman"/>
          <w:sz w:val="24"/>
          <w:szCs w:val="24"/>
          <w:lang w:eastAsia="tr-TR"/>
        </w:rPr>
        <w:t xml:space="preserve">teknik ve </w:t>
      </w:r>
      <w:r w:rsidR="003D7916">
        <w:rPr>
          <w:rFonts w:ascii="Times New Roman" w:eastAsia="Times New Roman" w:hAnsi="Times New Roman" w:cs="Times New Roman"/>
          <w:sz w:val="24"/>
          <w:szCs w:val="24"/>
          <w:lang w:eastAsia="tr-TR"/>
        </w:rPr>
        <w:t xml:space="preserve">idari </w:t>
      </w:r>
      <w:r w:rsidR="00C56F30" w:rsidRPr="00C80DEB">
        <w:rPr>
          <w:rFonts w:ascii="Times New Roman" w:eastAsia="Times New Roman" w:hAnsi="Times New Roman" w:cs="Times New Roman"/>
          <w:sz w:val="24"/>
          <w:szCs w:val="24"/>
          <w:lang w:eastAsia="tr-TR"/>
        </w:rPr>
        <w:t>tedbirleri almakta, bu kapsamda gerekli denetimleri yapmak veya yaptırmaktadır.</w:t>
      </w:r>
    </w:p>
    <w:p w14:paraId="4FC4D87C" w14:textId="77777777" w:rsidR="00C56F30" w:rsidRPr="00C80DEB" w:rsidRDefault="00C56F30" w:rsidP="00D274BC">
      <w:pPr>
        <w:spacing w:after="0" w:line="300" w:lineRule="exact"/>
        <w:jc w:val="both"/>
        <w:rPr>
          <w:rFonts w:ascii="Times New Roman" w:eastAsia="Times New Roman" w:hAnsi="Times New Roman" w:cs="Times New Roman"/>
          <w:sz w:val="24"/>
          <w:szCs w:val="24"/>
          <w:lang w:eastAsia="tr-TR"/>
        </w:rPr>
      </w:pPr>
    </w:p>
    <w:p w14:paraId="4DB1F379" w14:textId="64C09E8C" w:rsidR="001A0386" w:rsidRPr="00C80DEB" w:rsidRDefault="00855E33" w:rsidP="00D274BC">
      <w:pPr>
        <w:spacing w:after="0" w:line="300" w:lineRule="exac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 xml:space="preserve">TİBET </w:t>
      </w:r>
      <w:proofErr w:type="spellStart"/>
      <w:r>
        <w:rPr>
          <w:rFonts w:ascii="Times New Roman" w:eastAsia="Times New Roman" w:hAnsi="Times New Roman" w:cs="Times New Roman"/>
          <w:b/>
          <w:sz w:val="24"/>
          <w:szCs w:val="24"/>
        </w:rPr>
        <w:t>MAKİNA</w:t>
      </w:r>
      <w:r w:rsidR="00676F1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nı</w:t>
      </w:r>
      <w:r w:rsidR="00C56F30" w:rsidRPr="00C80DEB">
        <w:rPr>
          <w:rFonts w:ascii="Times New Roman" w:eastAsia="Times New Roman" w:hAnsi="Times New Roman" w:cs="Times New Roman"/>
          <w:sz w:val="24"/>
          <w:szCs w:val="24"/>
          <w:lang w:eastAsia="tr-TR"/>
        </w:rPr>
        <w:t>n</w:t>
      </w:r>
      <w:proofErr w:type="spellEnd"/>
      <w:r w:rsidR="00C56F30" w:rsidRPr="00C80DEB">
        <w:rPr>
          <w:rFonts w:ascii="Times New Roman" w:eastAsia="Times New Roman" w:hAnsi="Times New Roman" w:cs="Times New Roman"/>
          <w:sz w:val="24"/>
          <w:szCs w:val="24"/>
          <w:lang w:eastAsia="tr-TR"/>
        </w:rPr>
        <w:t xml:space="preserve"> benimsediği veri koruma ilkeleri şunları içermektedir:</w:t>
      </w:r>
    </w:p>
    <w:p w14:paraId="3ED64E69" w14:textId="77777777" w:rsidR="001A0386" w:rsidRPr="00C80DE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3E8AE9BC" w14:textId="77777777"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C80DEB">
        <w:rPr>
          <w:rFonts w:ascii="Times New Roman" w:eastAsia="Times New Roman" w:hAnsi="Times New Roman" w:cs="Times New Roman"/>
          <w:sz w:val="24"/>
          <w:szCs w:val="24"/>
          <w:lang w:eastAsia="tr-TR"/>
        </w:rPr>
        <w:t>Bireylere kişisel verilerinin kimler tarafından ve ne şekilde kullanıldığı konusunda açık bilgi ver</w:t>
      </w:r>
      <w:r w:rsidR="00074604">
        <w:rPr>
          <w:rFonts w:ascii="Times New Roman" w:eastAsia="Times New Roman" w:hAnsi="Times New Roman" w:cs="Times New Roman"/>
          <w:sz w:val="24"/>
          <w:szCs w:val="24"/>
          <w:lang w:eastAsia="tr-TR"/>
        </w:rPr>
        <w:t>il</w:t>
      </w:r>
      <w:r w:rsidRPr="00C80DEB">
        <w:rPr>
          <w:rFonts w:ascii="Times New Roman" w:eastAsia="Times New Roman" w:hAnsi="Times New Roman" w:cs="Times New Roman"/>
          <w:sz w:val="24"/>
          <w:szCs w:val="24"/>
          <w:lang w:eastAsia="tr-TR"/>
        </w:rPr>
        <w:t>me</w:t>
      </w:r>
      <w:r w:rsidR="001356C8">
        <w:rPr>
          <w:rFonts w:ascii="Times New Roman" w:eastAsia="Times New Roman" w:hAnsi="Times New Roman" w:cs="Times New Roman"/>
          <w:sz w:val="24"/>
          <w:szCs w:val="24"/>
          <w:lang w:eastAsia="tr-TR"/>
        </w:rPr>
        <w:t>si,</w:t>
      </w:r>
    </w:p>
    <w:p w14:paraId="7235B819" w14:textId="77777777" w:rsidR="001A0386" w:rsidRPr="001A0386" w:rsidRDefault="001A0386" w:rsidP="00D274BC">
      <w:pPr>
        <w:pStyle w:val="ListeParagraf"/>
        <w:spacing w:after="0" w:line="300" w:lineRule="exact"/>
        <w:jc w:val="both"/>
        <w:textAlignment w:val="baseline"/>
        <w:rPr>
          <w:rFonts w:ascii="Times New Roman" w:eastAsia="Times New Roman" w:hAnsi="Times New Roman" w:cs="Times New Roman"/>
          <w:sz w:val="24"/>
          <w:szCs w:val="24"/>
          <w:lang w:eastAsia="tr-TR"/>
        </w:rPr>
      </w:pPr>
    </w:p>
    <w:p w14:paraId="11E47904" w14:textId="77777777"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C80DEB">
        <w:rPr>
          <w:rFonts w:ascii="Times New Roman" w:eastAsia="Times New Roman" w:hAnsi="Times New Roman" w:cs="Times New Roman"/>
          <w:sz w:val="24"/>
          <w:szCs w:val="24"/>
          <w:lang w:eastAsia="tr-TR"/>
        </w:rPr>
        <w:t>Bu amaçlar için, kişilerin temel hak ve özgürlüklerine bir zarar gelmemek üzere, gerekli asgari ölçekte kişisel veriyi işle</w:t>
      </w:r>
      <w:r w:rsidR="00F24406">
        <w:rPr>
          <w:rFonts w:ascii="Times New Roman" w:eastAsia="Times New Roman" w:hAnsi="Times New Roman" w:cs="Times New Roman"/>
          <w:sz w:val="24"/>
          <w:szCs w:val="24"/>
          <w:lang w:eastAsia="tr-TR"/>
        </w:rPr>
        <w:t>n</w:t>
      </w:r>
      <w:r w:rsidRPr="00C80DEB">
        <w:rPr>
          <w:rFonts w:ascii="Times New Roman" w:eastAsia="Times New Roman" w:hAnsi="Times New Roman" w:cs="Times New Roman"/>
          <w:sz w:val="24"/>
          <w:szCs w:val="24"/>
          <w:lang w:eastAsia="tr-TR"/>
        </w:rPr>
        <w:t>me</w:t>
      </w:r>
      <w:r w:rsidR="00F24406">
        <w:rPr>
          <w:rFonts w:ascii="Times New Roman" w:eastAsia="Times New Roman" w:hAnsi="Times New Roman" w:cs="Times New Roman"/>
          <w:sz w:val="24"/>
          <w:szCs w:val="24"/>
          <w:lang w:eastAsia="tr-TR"/>
        </w:rPr>
        <w:t>si</w:t>
      </w:r>
      <w:r w:rsidRPr="00C80DEB">
        <w:rPr>
          <w:rFonts w:ascii="Times New Roman" w:eastAsia="Times New Roman" w:hAnsi="Times New Roman" w:cs="Times New Roman"/>
          <w:sz w:val="24"/>
          <w:szCs w:val="24"/>
          <w:lang w:eastAsia="tr-TR"/>
        </w:rPr>
        <w:t xml:space="preserve"> ve gereğinden fazla veri</w:t>
      </w:r>
      <w:r w:rsidR="00F24406">
        <w:rPr>
          <w:rFonts w:ascii="Times New Roman" w:eastAsia="Times New Roman" w:hAnsi="Times New Roman" w:cs="Times New Roman"/>
          <w:sz w:val="24"/>
          <w:szCs w:val="24"/>
          <w:lang w:eastAsia="tr-TR"/>
        </w:rPr>
        <w:t>nin</w:t>
      </w:r>
      <w:r w:rsidRPr="00C80DEB">
        <w:rPr>
          <w:rFonts w:ascii="Times New Roman" w:eastAsia="Times New Roman" w:hAnsi="Times New Roman" w:cs="Times New Roman"/>
          <w:sz w:val="24"/>
          <w:szCs w:val="24"/>
          <w:lang w:eastAsia="tr-TR"/>
        </w:rPr>
        <w:t xml:space="preserve"> işle</w:t>
      </w:r>
      <w:r w:rsidR="00F24406">
        <w:rPr>
          <w:rFonts w:ascii="Times New Roman" w:eastAsia="Times New Roman" w:hAnsi="Times New Roman" w:cs="Times New Roman"/>
          <w:sz w:val="24"/>
          <w:szCs w:val="24"/>
          <w:lang w:eastAsia="tr-TR"/>
        </w:rPr>
        <w:t>n</w:t>
      </w:r>
      <w:r w:rsidRPr="00C80DEB">
        <w:rPr>
          <w:rFonts w:ascii="Times New Roman" w:eastAsia="Times New Roman" w:hAnsi="Times New Roman" w:cs="Times New Roman"/>
          <w:sz w:val="24"/>
          <w:szCs w:val="24"/>
          <w:lang w:eastAsia="tr-TR"/>
        </w:rPr>
        <w:t>meme</w:t>
      </w:r>
      <w:r w:rsidR="001356C8">
        <w:rPr>
          <w:rFonts w:ascii="Times New Roman" w:eastAsia="Times New Roman" w:hAnsi="Times New Roman" w:cs="Times New Roman"/>
          <w:sz w:val="24"/>
          <w:szCs w:val="24"/>
          <w:lang w:eastAsia="tr-TR"/>
        </w:rPr>
        <w:t>si,</w:t>
      </w:r>
    </w:p>
    <w:p w14:paraId="05035185" w14:textId="77777777" w:rsidR="001A0386" w:rsidRPr="001A0386"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r w:rsidRPr="001A0386">
        <w:rPr>
          <w:rFonts w:ascii="Times New Roman" w:eastAsia="Times New Roman" w:hAnsi="Times New Roman" w:cs="Times New Roman"/>
          <w:sz w:val="24"/>
          <w:szCs w:val="24"/>
          <w:lang w:eastAsia="tr-TR"/>
        </w:rPr>
        <w:t> </w:t>
      </w:r>
    </w:p>
    <w:p w14:paraId="6B5AFE3B" w14:textId="77777777"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C80DEB">
        <w:rPr>
          <w:rFonts w:ascii="Times New Roman" w:eastAsia="Times New Roman" w:hAnsi="Times New Roman" w:cs="Times New Roman"/>
          <w:sz w:val="24"/>
          <w:szCs w:val="24"/>
          <w:lang w:eastAsia="tr-TR"/>
        </w:rPr>
        <w:t xml:space="preserve">İlgili </w:t>
      </w:r>
      <w:proofErr w:type="spellStart"/>
      <w:r w:rsidRPr="00C80DEB">
        <w:rPr>
          <w:rFonts w:ascii="Times New Roman" w:eastAsia="Times New Roman" w:hAnsi="Times New Roman" w:cs="Times New Roman"/>
          <w:sz w:val="24"/>
          <w:szCs w:val="24"/>
          <w:lang w:eastAsia="tr-TR"/>
        </w:rPr>
        <w:t>Kişi</w:t>
      </w:r>
      <w:r w:rsidR="00F24406">
        <w:rPr>
          <w:rFonts w:ascii="Times New Roman" w:eastAsia="Times New Roman" w:hAnsi="Times New Roman" w:cs="Times New Roman"/>
          <w:sz w:val="24"/>
          <w:szCs w:val="24"/>
          <w:lang w:eastAsia="tr-TR"/>
        </w:rPr>
        <w:t>’n</w:t>
      </w:r>
      <w:r w:rsidRPr="00C80DEB">
        <w:rPr>
          <w:rFonts w:ascii="Times New Roman" w:eastAsia="Times New Roman" w:hAnsi="Times New Roman" w:cs="Times New Roman"/>
          <w:sz w:val="24"/>
          <w:szCs w:val="24"/>
          <w:lang w:eastAsia="tr-TR"/>
        </w:rPr>
        <w:t>in</w:t>
      </w:r>
      <w:proofErr w:type="spellEnd"/>
      <w:r w:rsidRPr="00C80DEB">
        <w:rPr>
          <w:rFonts w:ascii="Times New Roman" w:eastAsia="Times New Roman" w:hAnsi="Times New Roman" w:cs="Times New Roman"/>
          <w:sz w:val="24"/>
          <w:szCs w:val="24"/>
          <w:lang w:eastAsia="tr-TR"/>
        </w:rPr>
        <w:t>, erişim hakkı dâhil olmak üzere, kişisel verileriyle ilgili haklarına saygılı ol</w:t>
      </w:r>
      <w:r w:rsidR="00F24406">
        <w:rPr>
          <w:rFonts w:ascii="Times New Roman" w:eastAsia="Times New Roman" w:hAnsi="Times New Roman" w:cs="Times New Roman"/>
          <w:sz w:val="24"/>
          <w:szCs w:val="24"/>
          <w:lang w:eastAsia="tr-TR"/>
        </w:rPr>
        <w:t>un</w:t>
      </w:r>
      <w:r w:rsidRPr="00C80DEB">
        <w:rPr>
          <w:rFonts w:ascii="Times New Roman" w:eastAsia="Times New Roman" w:hAnsi="Times New Roman" w:cs="Times New Roman"/>
          <w:sz w:val="24"/>
          <w:szCs w:val="24"/>
          <w:lang w:eastAsia="tr-TR"/>
        </w:rPr>
        <w:t>ma</w:t>
      </w:r>
      <w:r w:rsidR="001356C8">
        <w:rPr>
          <w:rFonts w:ascii="Times New Roman" w:eastAsia="Times New Roman" w:hAnsi="Times New Roman" w:cs="Times New Roman"/>
          <w:sz w:val="24"/>
          <w:szCs w:val="24"/>
          <w:lang w:eastAsia="tr-TR"/>
        </w:rPr>
        <w:t>sı,</w:t>
      </w:r>
    </w:p>
    <w:p w14:paraId="1CD81000" w14:textId="77777777" w:rsidR="001A0386" w:rsidRPr="001A0386"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27EA9F80" w14:textId="77777777"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C80DEB">
        <w:rPr>
          <w:rFonts w:ascii="Times New Roman" w:eastAsia="Times New Roman" w:hAnsi="Times New Roman" w:cs="Times New Roman"/>
          <w:sz w:val="24"/>
          <w:szCs w:val="24"/>
          <w:lang w:eastAsia="tr-TR"/>
        </w:rPr>
        <w:t xml:space="preserve">şlenen kişisel veri kategorilerinin </w:t>
      </w:r>
      <w:proofErr w:type="gramStart"/>
      <w:r w:rsidRPr="00C80DEB">
        <w:rPr>
          <w:rFonts w:ascii="Times New Roman" w:eastAsia="Times New Roman" w:hAnsi="Times New Roman" w:cs="Times New Roman"/>
          <w:sz w:val="24"/>
          <w:szCs w:val="24"/>
          <w:lang w:eastAsia="tr-TR"/>
        </w:rPr>
        <w:t>envanterini</w:t>
      </w:r>
      <w:r w:rsidR="00F24406">
        <w:rPr>
          <w:rFonts w:ascii="Times New Roman" w:eastAsia="Times New Roman" w:hAnsi="Times New Roman" w:cs="Times New Roman"/>
          <w:sz w:val="24"/>
          <w:szCs w:val="24"/>
          <w:lang w:eastAsia="tr-TR"/>
        </w:rPr>
        <w:t>n</w:t>
      </w:r>
      <w:proofErr w:type="gramEnd"/>
      <w:r w:rsidRPr="00C80DEB">
        <w:rPr>
          <w:rFonts w:ascii="Times New Roman" w:eastAsia="Times New Roman" w:hAnsi="Times New Roman" w:cs="Times New Roman"/>
          <w:sz w:val="24"/>
          <w:szCs w:val="24"/>
          <w:lang w:eastAsia="tr-TR"/>
        </w:rPr>
        <w:t xml:space="preserve"> tut</w:t>
      </w:r>
      <w:r w:rsidR="00074604">
        <w:rPr>
          <w:rFonts w:ascii="Times New Roman" w:eastAsia="Times New Roman" w:hAnsi="Times New Roman" w:cs="Times New Roman"/>
          <w:sz w:val="24"/>
          <w:szCs w:val="24"/>
          <w:lang w:eastAsia="tr-TR"/>
        </w:rPr>
        <w:t>ul</w:t>
      </w:r>
      <w:r w:rsidRPr="00C80DEB">
        <w:rPr>
          <w:rFonts w:ascii="Times New Roman" w:eastAsia="Times New Roman" w:hAnsi="Times New Roman" w:cs="Times New Roman"/>
          <w:sz w:val="24"/>
          <w:szCs w:val="24"/>
          <w:lang w:eastAsia="tr-TR"/>
        </w:rPr>
        <w:t>ma</w:t>
      </w:r>
      <w:r w:rsidR="001356C8">
        <w:rPr>
          <w:rFonts w:ascii="Times New Roman" w:eastAsia="Times New Roman" w:hAnsi="Times New Roman" w:cs="Times New Roman"/>
          <w:sz w:val="24"/>
          <w:szCs w:val="24"/>
          <w:lang w:eastAsia="tr-TR"/>
        </w:rPr>
        <w:t>sı,</w:t>
      </w:r>
    </w:p>
    <w:p w14:paraId="6EF5C09F" w14:textId="77777777" w:rsidR="001A0386" w:rsidRPr="001A0386"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64EB8CC5" w14:textId="77777777"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C80DEB">
        <w:rPr>
          <w:rFonts w:ascii="Times New Roman" w:eastAsia="Times New Roman" w:hAnsi="Times New Roman" w:cs="Times New Roman"/>
          <w:sz w:val="24"/>
          <w:szCs w:val="24"/>
          <w:lang w:eastAsia="tr-TR"/>
        </w:rPr>
        <w:t>Kişisel verileri</w:t>
      </w:r>
      <w:r w:rsidR="00F24406">
        <w:rPr>
          <w:rFonts w:ascii="Times New Roman" w:eastAsia="Times New Roman" w:hAnsi="Times New Roman" w:cs="Times New Roman"/>
          <w:sz w:val="24"/>
          <w:szCs w:val="24"/>
          <w:lang w:eastAsia="tr-TR"/>
        </w:rPr>
        <w:t>n</w:t>
      </w:r>
      <w:r w:rsidRPr="00C80DEB">
        <w:rPr>
          <w:rFonts w:ascii="Times New Roman" w:eastAsia="Times New Roman" w:hAnsi="Times New Roman" w:cs="Times New Roman"/>
          <w:sz w:val="24"/>
          <w:szCs w:val="24"/>
          <w:lang w:eastAsia="tr-TR"/>
        </w:rPr>
        <w:t xml:space="preserve"> doğru ve gerektiğinde güncel tut</w:t>
      </w:r>
      <w:r w:rsidR="00074604">
        <w:rPr>
          <w:rFonts w:ascii="Times New Roman" w:eastAsia="Times New Roman" w:hAnsi="Times New Roman" w:cs="Times New Roman"/>
          <w:sz w:val="24"/>
          <w:szCs w:val="24"/>
          <w:lang w:eastAsia="tr-TR"/>
        </w:rPr>
        <w:t>ul</w:t>
      </w:r>
      <w:r w:rsidRPr="00C80DEB">
        <w:rPr>
          <w:rFonts w:ascii="Times New Roman" w:eastAsia="Times New Roman" w:hAnsi="Times New Roman" w:cs="Times New Roman"/>
          <w:sz w:val="24"/>
          <w:szCs w:val="24"/>
          <w:lang w:eastAsia="tr-TR"/>
        </w:rPr>
        <w:t>ma</w:t>
      </w:r>
      <w:r w:rsidR="001356C8">
        <w:rPr>
          <w:rFonts w:ascii="Times New Roman" w:eastAsia="Times New Roman" w:hAnsi="Times New Roman" w:cs="Times New Roman"/>
          <w:sz w:val="24"/>
          <w:szCs w:val="24"/>
          <w:lang w:eastAsia="tr-TR"/>
        </w:rPr>
        <w:t>sı,</w:t>
      </w:r>
    </w:p>
    <w:p w14:paraId="3B8448E5" w14:textId="77777777" w:rsidR="001A0386" w:rsidRPr="001A0386"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149D6DDA" w14:textId="36AE934B"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C80DEB">
        <w:rPr>
          <w:rFonts w:ascii="Times New Roman" w:eastAsia="Times New Roman" w:hAnsi="Times New Roman" w:cs="Times New Roman"/>
          <w:sz w:val="24"/>
          <w:szCs w:val="24"/>
          <w:lang w:eastAsia="tr-TR"/>
        </w:rPr>
        <w:t>Kişisel verileri</w:t>
      </w:r>
      <w:r w:rsidR="00F24406">
        <w:rPr>
          <w:rFonts w:ascii="Times New Roman" w:eastAsia="Times New Roman" w:hAnsi="Times New Roman" w:cs="Times New Roman"/>
          <w:sz w:val="24"/>
          <w:szCs w:val="24"/>
          <w:lang w:eastAsia="tr-TR"/>
        </w:rPr>
        <w:t>n</w:t>
      </w:r>
      <w:r w:rsidRPr="00C80DEB">
        <w:rPr>
          <w:rFonts w:ascii="Times New Roman" w:eastAsia="Times New Roman" w:hAnsi="Times New Roman" w:cs="Times New Roman"/>
          <w:sz w:val="24"/>
          <w:szCs w:val="24"/>
          <w:lang w:eastAsia="tr-TR"/>
        </w:rPr>
        <w:t xml:space="preserve"> hakkaniyete ve hukuka uygun olarak işle</w:t>
      </w:r>
      <w:r w:rsidR="00074604">
        <w:rPr>
          <w:rFonts w:ascii="Times New Roman" w:eastAsia="Times New Roman" w:hAnsi="Times New Roman" w:cs="Times New Roman"/>
          <w:sz w:val="24"/>
          <w:szCs w:val="24"/>
          <w:lang w:eastAsia="tr-TR"/>
        </w:rPr>
        <w:t>nmesi,</w:t>
      </w:r>
    </w:p>
    <w:p w14:paraId="625572D8" w14:textId="77777777" w:rsidR="00D274BC" w:rsidRPr="00D274BC" w:rsidRDefault="00D274BC" w:rsidP="00D274BC">
      <w:pPr>
        <w:spacing w:after="0" w:line="300" w:lineRule="exact"/>
        <w:jc w:val="both"/>
        <w:textAlignment w:val="baseline"/>
        <w:rPr>
          <w:rFonts w:ascii="Times New Roman" w:eastAsia="Times New Roman" w:hAnsi="Times New Roman" w:cs="Times New Roman"/>
          <w:sz w:val="24"/>
          <w:szCs w:val="24"/>
          <w:lang w:eastAsia="tr-TR"/>
        </w:rPr>
      </w:pPr>
    </w:p>
    <w:p w14:paraId="768C0920" w14:textId="77777777"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Kişisel verileri</w:t>
      </w:r>
      <w:r w:rsidR="00F24406"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yalnızca meşru kurumsal amaçlar bakımından açıkça gerekli olması halinde işle</w:t>
      </w:r>
      <w:r w:rsidR="00074604" w:rsidRPr="00034CAB">
        <w:rPr>
          <w:rFonts w:ascii="Times New Roman" w:eastAsia="Times New Roman" w:hAnsi="Times New Roman" w:cs="Times New Roman"/>
          <w:sz w:val="24"/>
          <w:szCs w:val="24"/>
          <w:lang w:eastAsia="tr-TR"/>
        </w:rPr>
        <w:t>nmesi,</w:t>
      </w:r>
    </w:p>
    <w:p w14:paraId="75471505"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42FE5F85" w14:textId="50647E96"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Kişisel verileri</w:t>
      </w:r>
      <w:r w:rsidR="00F24406"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yalnızca </w:t>
      </w:r>
      <w:r w:rsidR="00927E70" w:rsidRPr="00034CAB">
        <w:rPr>
          <w:rFonts w:ascii="Times New Roman" w:eastAsia="Times New Roman" w:hAnsi="Times New Roman" w:cs="Times New Roman"/>
          <w:sz w:val="24"/>
          <w:szCs w:val="24"/>
          <w:lang w:eastAsia="tr-TR"/>
        </w:rPr>
        <w:t xml:space="preserve">kanuni </w:t>
      </w:r>
      <w:r w:rsidRPr="00034CAB">
        <w:rPr>
          <w:rFonts w:ascii="Times New Roman" w:eastAsia="Times New Roman" w:hAnsi="Times New Roman" w:cs="Times New Roman"/>
          <w:sz w:val="24"/>
          <w:szCs w:val="24"/>
          <w:lang w:eastAsia="tr-TR"/>
        </w:rPr>
        <w:t xml:space="preserve">düzenlemeler, </w:t>
      </w:r>
      <w:r w:rsidR="00855E33">
        <w:rPr>
          <w:rFonts w:ascii="Times New Roman" w:eastAsia="Times New Roman" w:hAnsi="Times New Roman" w:cs="Times New Roman"/>
          <w:b/>
          <w:sz w:val="24"/>
          <w:szCs w:val="24"/>
        </w:rPr>
        <w:t xml:space="preserve">TİBET </w:t>
      </w:r>
      <w:proofErr w:type="spellStart"/>
      <w:r w:rsidR="00855E33">
        <w:rPr>
          <w:rFonts w:ascii="Times New Roman" w:eastAsia="Times New Roman" w:hAnsi="Times New Roman" w:cs="Times New Roman"/>
          <w:b/>
          <w:sz w:val="24"/>
          <w:szCs w:val="24"/>
        </w:rPr>
        <w:t>MAKİNA</w:t>
      </w:r>
      <w:r w:rsidR="00855E33">
        <w:rPr>
          <w:rFonts w:ascii="Times New Roman" w:eastAsia="Times New Roman" w:hAnsi="Times New Roman" w:cs="Times New Roman"/>
          <w:sz w:val="24"/>
          <w:szCs w:val="24"/>
          <w:lang w:eastAsia="tr-TR"/>
        </w:rPr>
        <w:t>’nı</w:t>
      </w:r>
      <w:r w:rsidRPr="00034CAB">
        <w:rPr>
          <w:rFonts w:ascii="Times New Roman" w:eastAsia="Times New Roman" w:hAnsi="Times New Roman" w:cs="Times New Roman"/>
          <w:sz w:val="24"/>
          <w:szCs w:val="24"/>
          <w:lang w:eastAsia="tr-TR"/>
        </w:rPr>
        <w:t>n</w:t>
      </w:r>
      <w:proofErr w:type="spellEnd"/>
      <w:r w:rsidRPr="00034CAB">
        <w:rPr>
          <w:rFonts w:ascii="Times New Roman" w:eastAsia="Times New Roman" w:hAnsi="Times New Roman" w:cs="Times New Roman"/>
          <w:sz w:val="24"/>
          <w:szCs w:val="24"/>
          <w:lang w:eastAsia="tr-TR"/>
        </w:rPr>
        <w:t xml:space="preserve"> hukuki yükümlülükleri veya meşru kurumsal menfaatlerinin gerektirdiği ve </w:t>
      </w:r>
      <w:r w:rsidR="00855E33">
        <w:rPr>
          <w:rFonts w:ascii="Times New Roman" w:eastAsia="Times New Roman" w:hAnsi="Times New Roman" w:cs="Times New Roman"/>
          <w:b/>
          <w:sz w:val="24"/>
          <w:szCs w:val="24"/>
        </w:rPr>
        <w:t>TİBET MAKİNA</w:t>
      </w:r>
      <w:r w:rsidR="00676F19" w:rsidRPr="00034CAB">
        <w:rPr>
          <w:rFonts w:ascii="Times New Roman" w:eastAsia="Times New Roman" w:hAnsi="Times New Roman" w:cs="Times New Roman"/>
          <w:sz w:val="24"/>
          <w:szCs w:val="24"/>
          <w:lang w:eastAsia="tr-TR"/>
        </w:rPr>
        <w:t xml:space="preserve"> </w:t>
      </w:r>
      <w:proofErr w:type="spellStart"/>
      <w:r w:rsidR="003910E4" w:rsidRPr="00034CAB">
        <w:rPr>
          <w:rFonts w:ascii="Times New Roman" w:eastAsia="Times New Roman" w:hAnsi="Times New Roman" w:cs="Times New Roman"/>
          <w:sz w:val="24"/>
          <w:szCs w:val="24"/>
          <w:lang w:eastAsia="tr-TR"/>
        </w:rPr>
        <w:t>Kişisel</w:t>
      </w:r>
      <w:proofErr w:type="spellEnd"/>
      <w:r w:rsidR="003910E4" w:rsidRPr="00034CAB">
        <w:rPr>
          <w:rFonts w:ascii="Times New Roman" w:eastAsia="Times New Roman" w:hAnsi="Times New Roman" w:cs="Times New Roman"/>
          <w:sz w:val="24"/>
          <w:szCs w:val="24"/>
          <w:lang w:eastAsia="tr-TR"/>
        </w:rPr>
        <w:t xml:space="preserve"> Verileri Saklama ve </w:t>
      </w:r>
      <w:proofErr w:type="spellStart"/>
      <w:r w:rsidR="003910E4" w:rsidRPr="00034CAB">
        <w:rPr>
          <w:rFonts w:ascii="Times New Roman" w:eastAsia="Times New Roman" w:hAnsi="Times New Roman" w:cs="Times New Roman"/>
          <w:sz w:val="24"/>
          <w:szCs w:val="24"/>
          <w:lang w:eastAsia="tr-TR"/>
        </w:rPr>
        <w:t>İmha</w:t>
      </w:r>
      <w:proofErr w:type="spellEnd"/>
      <w:r w:rsidR="003910E4" w:rsidRPr="00034CAB">
        <w:rPr>
          <w:rFonts w:ascii="Times New Roman" w:eastAsia="Times New Roman" w:hAnsi="Times New Roman" w:cs="Times New Roman"/>
          <w:sz w:val="24"/>
          <w:szCs w:val="24"/>
          <w:lang w:eastAsia="tr-TR"/>
        </w:rPr>
        <w:t xml:space="preserve"> </w:t>
      </w:r>
      <w:proofErr w:type="spellStart"/>
      <w:r w:rsidR="003910E4" w:rsidRPr="00034CAB">
        <w:rPr>
          <w:rFonts w:ascii="Times New Roman" w:eastAsia="Times New Roman" w:hAnsi="Times New Roman" w:cs="Times New Roman"/>
          <w:sz w:val="24"/>
          <w:szCs w:val="24"/>
          <w:lang w:eastAsia="tr-TR"/>
        </w:rPr>
        <w:t>Politikası</w:t>
      </w:r>
      <w:r w:rsidRPr="00034CAB">
        <w:rPr>
          <w:rFonts w:ascii="Times New Roman" w:eastAsia="Times New Roman" w:hAnsi="Times New Roman" w:cs="Times New Roman"/>
          <w:sz w:val="24"/>
          <w:szCs w:val="24"/>
          <w:lang w:eastAsia="tr-TR"/>
        </w:rPr>
        <w:t>’nda</w:t>
      </w:r>
      <w:bookmarkStart w:id="15" w:name="_Hlk19867184"/>
      <w:proofErr w:type="spellEnd"/>
      <w:r w:rsidR="003910E4" w:rsidRPr="00034CAB">
        <w:rPr>
          <w:rFonts w:ascii="Times New Roman" w:eastAsia="Times New Roman" w:hAnsi="Times New Roman" w:cs="Times New Roman"/>
          <w:sz w:val="24"/>
          <w:szCs w:val="24"/>
          <w:lang w:eastAsia="tr-TR"/>
        </w:rPr>
        <w:t xml:space="preserve"> </w:t>
      </w:r>
      <w:bookmarkEnd w:id="15"/>
      <w:r w:rsidRPr="00034CAB">
        <w:rPr>
          <w:rFonts w:ascii="Times New Roman" w:eastAsia="Times New Roman" w:hAnsi="Times New Roman" w:cs="Times New Roman"/>
          <w:sz w:val="24"/>
          <w:szCs w:val="24"/>
          <w:lang w:eastAsia="tr-TR"/>
        </w:rPr>
        <w:t>belirlenen süreler çerçevesinde sakla</w:t>
      </w:r>
      <w:r w:rsidR="00074604" w:rsidRPr="00034CAB">
        <w:rPr>
          <w:rFonts w:ascii="Times New Roman" w:eastAsia="Times New Roman" w:hAnsi="Times New Roman" w:cs="Times New Roman"/>
          <w:sz w:val="24"/>
          <w:szCs w:val="24"/>
          <w:lang w:eastAsia="tr-TR"/>
        </w:rPr>
        <w:t>nması,</w:t>
      </w:r>
    </w:p>
    <w:p w14:paraId="33A35127"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40602E89" w14:textId="13743990" w:rsidR="001A0386"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Kişisel verileri</w:t>
      </w:r>
      <w:r w:rsidR="00F24406"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yurtdışına, </w:t>
      </w:r>
      <w:proofErr w:type="spellStart"/>
      <w:r w:rsidRPr="00034CAB">
        <w:rPr>
          <w:rFonts w:ascii="Times New Roman" w:eastAsia="Times New Roman" w:hAnsi="Times New Roman" w:cs="Times New Roman"/>
          <w:sz w:val="24"/>
          <w:szCs w:val="24"/>
          <w:lang w:eastAsia="tr-TR"/>
        </w:rPr>
        <w:t>KVKK’nın</w:t>
      </w:r>
      <w:proofErr w:type="spellEnd"/>
      <w:r w:rsidRPr="00034CAB">
        <w:rPr>
          <w:rFonts w:ascii="Times New Roman" w:eastAsia="Times New Roman" w:hAnsi="Times New Roman" w:cs="Times New Roman"/>
          <w:sz w:val="24"/>
          <w:szCs w:val="24"/>
          <w:lang w:eastAsia="tr-TR"/>
        </w:rPr>
        <w:t xml:space="preserve"> belirlediği esaslar çerçevesinde transfer e</w:t>
      </w:r>
      <w:r w:rsidR="00074604" w:rsidRPr="00034CAB">
        <w:rPr>
          <w:rFonts w:ascii="Times New Roman" w:eastAsia="Times New Roman" w:hAnsi="Times New Roman" w:cs="Times New Roman"/>
          <w:sz w:val="24"/>
          <w:szCs w:val="24"/>
          <w:lang w:eastAsia="tr-TR"/>
        </w:rPr>
        <w:t>dilmesi,</w:t>
      </w:r>
    </w:p>
    <w:p w14:paraId="6CD10495" w14:textId="21A2FF76" w:rsidR="00256419" w:rsidRPr="00D274BC" w:rsidRDefault="00256419" w:rsidP="00256419">
      <w:pPr>
        <w:pStyle w:val="ListeParagraf"/>
        <w:spacing w:after="0" w:line="300" w:lineRule="exact"/>
        <w:jc w:val="both"/>
        <w:textAlignment w:val="baseline"/>
        <w:rPr>
          <w:rFonts w:ascii="Times New Roman" w:eastAsia="Times New Roman" w:hAnsi="Times New Roman" w:cs="Times New Roman"/>
          <w:sz w:val="24"/>
          <w:szCs w:val="24"/>
          <w:lang w:eastAsia="tr-TR"/>
        </w:rPr>
      </w:pPr>
    </w:p>
    <w:p w14:paraId="44E6039A" w14:textId="2C3CAB44"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 xml:space="preserve">Kişisel verilerin korunması sistemiyle ilgili özel yetki ve sorumluluklara sahip bir </w:t>
      </w:r>
      <w:r w:rsidR="00AC2873">
        <w:rPr>
          <w:rFonts w:ascii="Times New Roman" w:eastAsia="Times New Roman" w:hAnsi="Times New Roman" w:cs="Times New Roman"/>
          <w:sz w:val="24"/>
          <w:szCs w:val="24"/>
          <w:lang w:eastAsia="tr-TR"/>
        </w:rPr>
        <w:t>Komitenin</w:t>
      </w:r>
      <w:r w:rsidR="00504797">
        <w:rPr>
          <w:rFonts w:ascii="Times New Roman" w:eastAsia="Times New Roman" w:hAnsi="Times New Roman" w:cs="Times New Roman"/>
          <w:sz w:val="24"/>
          <w:szCs w:val="24"/>
          <w:lang w:eastAsia="tr-TR"/>
        </w:rPr>
        <w:t xml:space="preserve"> </w:t>
      </w:r>
      <w:r w:rsidRPr="00034CAB">
        <w:rPr>
          <w:rFonts w:ascii="Times New Roman" w:eastAsia="Times New Roman" w:hAnsi="Times New Roman" w:cs="Times New Roman"/>
          <w:sz w:val="24"/>
          <w:szCs w:val="24"/>
          <w:lang w:eastAsia="tr-TR"/>
        </w:rPr>
        <w:t>belirle</w:t>
      </w:r>
      <w:r w:rsidR="00074604" w:rsidRPr="00034CAB">
        <w:rPr>
          <w:rFonts w:ascii="Times New Roman" w:eastAsia="Times New Roman" w:hAnsi="Times New Roman" w:cs="Times New Roman"/>
          <w:sz w:val="24"/>
          <w:szCs w:val="24"/>
          <w:lang w:eastAsia="tr-TR"/>
        </w:rPr>
        <w:t>nmesi,</w:t>
      </w:r>
    </w:p>
    <w:p w14:paraId="47250FE0"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73DED18C" w14:textId="77777777"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Mevzuat uyarınca izin verilen istisnaları</w:t>
      </w:r>
      <w:r w:rsidR="00A6578F"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uygula</w:t>
      </w:r>
      <w:r w:rsidR="00074604" w:rsidRPr="00034CAB">
        <w:rPr>
          <w:rFonts w:ascii="Times New Roman" w:eastAsia="Times New Roman" w:hAnsi="Times New Roman" w:cs="Times New Roman"/>
          <w:sz w:val="24"/>
          <w:szCs w:val="24"/>
          <w:lang w:eastAsia="tr-TR"/>
        </w:rPr>
        <w:t>nması,</w:t>
      </w:r>
    </w:p>
    <w:p w14:paraId="4619EB82"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6B6CB99C" w14:textId="28054621" w:rsidR="001A0386" w:rsidRPr="00034CAB" w:rsidRDefault="00611782"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 xml:space="preserve">İşbu </w:t>
      </w:r>
      <w:proofErr w:type="spellStart"/>
      <w:r w:rsidRPr="00034CAB">
        <w:rPr>
          <w:rFonts w:ascii="Times New Roman" w:eastAsia="Times New Roman" w:hAnsi="Times New Roman" w:cs="Times New Roman"/>
          <w:sz w:val="24"/>
          <w:szCs w:val="24"/>
          <w:lang w:eastAsia="tr-TR"/>
        </w:rPr>
        <w:t>Politika’nın</w:t>
      </w:r>
      <w:proofErr w:type="spellEnd"/>
      <w:r w:rsidRPr="00034CAB">
        <w:rPr>
          <w:rFonts w:ascii="Times New Roman" w:eastAsia="Times New Roman" w:hAnsi="Times New Roman" w:cs="Times New Roman"/>
          <w:sz w:val="24"/>
          <w:szCs w:val="24"/>
          <w:lang w:eastAsia="tr-TR"/>
        </w:rPr>
        <w:t xml:space="preserve"> hazırlanması, </w:t>
      </w:r>
    </w:p>
    <w:p w14:paraId="45197847"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7D281721" w14:textId="664087DC"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r w:rsidRPr="00034CAB">
        <w:rPr>
          <w:rFonts w:ascii="Times New Roman" w:eastAsia="Times New Roman" w:hAnsi="Times New Roman" w:cs="Times New Roman"/>
          <w:sz w:val="24"/>
          <w:szCs w:val="24"/>
          <w:lang w:eastAsia="tr-TR"/>
        </w:rPr>
        <w:t>Tüm kişisel verileri</w:t>
      </w:r>
      <w:r w:rsidR="00C73011"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uygun güvenlik düzeyini sağlamaya yönelik </w:t>
      </w:r>
      <w:proofErr w:type="spellStart"/>
      <w:r w:rsidRPr="00034CAB">
        <w:rPr>
          <w:rFonts w:ascii="Times New Roman" w:eastAsia="Times New Roman" w:hAnsi="Times New Roman" w:cs="Times New Roman"/>
          <w:sz w:val="24"/>
          <w:szCs w:val="24"/>
          <w:lang w:eastAsia="tr-TR"/>
        </w:rPr>
        <w:t>KVKK’nın</w:t>
      </w:r>
      <w:proofErr w:type="spellEnd"/>
      <w:r w:rsidRPr="00034CAB">
        <w:rPr>
          <w:rFonts w:ascii="Times New Roman" w:eastAsia="Times New Roman" w:hAnsi="Times New Roman" w:cs="Times New Roman"/>
          <w:sz w:val="24"/>
          <w:szCs w:val="24"/>
          <w:lang w:eastAsia="tr-TR"/>
        </w:rPr>
        <w:t xml:space="preserve"> ve ikincil mevzuatın ayrıca KVK Kurulu’nun belirlediği gerekli </w:t>
      </w:r>
      <w:r w:rsidR="00C31459">
        <w:rPr>
          <w:rFonts w:ascii="Times New Roman" w:eastAsia="Times New Roman" w:hAnsi="Times New Roman" w:cs="Times New Roman"/>
          <w:sz w:val="24"/>
          <w:szCs w:val="24"/>
          <w:lang w:eastAsia="tr-TR"/>
        </w:rPr>
        <w:t xml:space="preserve">teknik ve </w:t>
      </w:r>
      <w:r w:rsidR="003D7916">
        <w:rPr>
          <w:rFonts w:ascii="Times New Roman" w:eastAsia="Times New Roman" w:hAnsi="Times New Roman" w:cs="Times New Roman"/>
          <w:sz w:val="24"/>
          <w:szCs w:val="24"/>
          <w:lang w:eastAsia="tr-TR"/>
        </w:rPr>
        <w:t xml:space="preserve">idari </w:t>
      </w:r>
      <w:r w:rsidRPr="00034CAB">
        <w:rPr>
          <w:rFonts w:ascii="Times New Roman" w:eastAsia="Times New Roman" w:hAnsi="Times New Roman" w:cs="Times New Roman"/>
          <w:sz w:val="24"/>
          <w:szCs w:val="24"/>
          <w:lang w:eastAsia="tr-TR"/>
        </w:rPr>
        <w:t>tedbirleri</w:t>
      </w:r>
      <w:r w:rsidR="00C73011"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al</w:t>
      </w:r>
      <w:r w:rsidR="00074604" w:rsidRPr="00034CAB">
        <w:rPr>
          <w:rFonts w:ascii="Times New Roman" w:eastAsia="Times New Roman" w:hAnsi="Times New Roman" w:cs="Times New Roman"/>
          <w:sz w:val="24"/>
          <w:szCs w:val="24"/>
          <w:lang w:eastAsia="tr-TR"/>
        </w:rPr>
        <w:t>ınması,</w:t>
      </w:r>
    </w:p>
    <w:p w14:paraId="060C36F1" w14:textId="77777777" w:rsidR="001A0386" w:rsidRPr="00034CAB" w:rsidRDefault="001A0386" w:rsidP="00D274BC">
      <w:pPr>
        <w:spacing w:after="0" w:line="300" w:lineRule="exact"/>
        <w:jc w:val="both"/>
        <w:textAlignment w:val="baseline"/>
        <w:rPr>
          <w:rFonts w:ascii="Times New Roman" w:eastAsia="Times New Roman" w:hAnsi="Times New Roman" w:cs="Times New Roman"/>
          <w:sz w:val="24"/>
          <w:szCs w:val="24"/>
          <w:lang w:eastAsia="tr-TR"/>
        </w:rPr>
      </w:pPr>
    </w:p>
    <w:p w14:paraId="1DA46909" w14:textId="77777777" w:rsidR="001A0386" w:rsidRPr="00034CAB" w:rsidRDefault="001A0386" w:rsidP="00D274BC">
      <w:pPr>
        <w:pStyle w:val="ListeParagraf"/>
        <w:numPr>
          <w:ilvl w:val="0"/>
          <w:numId w:val="12"/>
        </w:numPr>
        <w:spacing w:after="0" w:line="300" w:lineRule="exact"/>
        <w:jc w:val="both"/>
        <w:textAlignment w:val="baseline"/>
        <w:rPr>
          <w:rFonts w:ascii="Times New Roman" w:eastAsia="Times New Roman" w:hAnsi="Times New Roman" w:cs="Times New Roman"/>
          <w:sz w:val="24"/>
          <w:szCs w:val="24"/>
          <w:lang w:eastAsia="tr-TR"/>
        </w:rPr>
      </w:pPr>
      <w:proofErr w:type="gramStart"/>
      <w:r w:rsidRPr="00034CAB">
        <w:rPr>
          <w:rFonts w:ascii="Times New Roman" w:eastAsia="Times New Roman" w:hAnsi="Times New Roman" w:cs="Times New Roman"/>
          <w:sz w:val="24"/>
          <w:szCs w:val="24"/>
          <w:lang w:eastAsia="tr-TR"/>
        </w:rPr>
        <w:t>Yalnızca ilgili ve uygun kişisel verileri</w:t>
      </w:r>
      <w:r w:rsidR="00C73011" w:rsidRPr="00034CAB">
        <w:rPr>
          <w:rFonts w:ascii="Times New Roman" w:eastAsia="Times New Roman" w:hAnsi="Times New Roman" w:cs="Times New Roman"/>
          <w:sz w:val="24"/>
          <w:szCs w:val="24"/>
          <w:lang w:eastAsia="tr-TR"/>
        </w:rPr>
        <w:t>n</w:t>
      </w:r>
      <w:r w:rsidRPr="00034CAB">
        <w:rPr>
          <w:rFonts w:ascii="Times New Roman" w:eastAsia="Times New Roman" w:hAnsi="Times New Roman" w:cs="Times New Roman"/>
          <w:sz w:val="24"/>
          <w:szCs w:val="24"/>
          <w:lang w:eastAsia="tr-TR"/>
        </w:rPr>
        <w:t xml:space="preserve"> işle</w:t>
      </w:r>
      <w:r w:rsidR="00074604" w:rsidRPr="00034CAB">
        <w:rPr>
          <w:rFonts w:ascii="Times New Roman" w:eastAsia="Times New Roman" w:hAnsi="Times New Roman" w:cs="Times New Roman"/>
          <w:sz w:val="24"/>
          <w:szCs w:val="24"/>
          <w:lang w:eastAsia="tr-TR"/>
        </w:rPr>
        <w:t>nmesi</w:t>
      </w:r>
      <w:r w:rsidR="009202D6" w:rsidRPr="00034CAB">
        <w:rPr>
          <w:rFonts w:ascii="Times New Roman" w:eastAsia="Times New Roman" w:hAnsi="Times New Roman" w:cs="Times New Roman"/>
          <w:sz w:val="24"/>
          <w:szCs w:val="24"/>
          <w:lang w:eastAsia="tr-TR"/>
        </w:rPr>
        <w:t>.</w:t>
      </w:r>
      <w:proofErr w:type="gramEnd"/>
    </w:p>
    <w:p w14:paraId="3EC52554" w14:textId="08AB9311" w:rsidR="001C6039" w:rsidRPr="00034CAB" w:rsidRDefault="001C6039" w:rsidP="00D274BC">
      <w:pPr>
        <w:spacing w:after="0" w:line="300" w:lineRule="exact"/>
        <w:jc w:val="both"/>
        <w:textAlignment w:val="baseline"/>
        <w:rPr>
          <w:rFonts w:ascii="Times New Roman" w:eastAsia="Times New Roman" w:hAnsi="Times New Roman" w:cs="Times New Roman"/>
          <w:sz w:val="24"/>
          <w:szCs w:val="24"/>
          <w:lang w:eastAsia="tr-TR"/>
        </w:rPr>
      </w:pPr>
    </w:p>
    <w:p w14:paraId="765B76E4" w14:textId="12DECD84" w:rsidR="00C83361" w:rsidRPr="00034CAB" w:rsidRDefault="00074604" w:rsidP="00D274BC">
      <w:pPr>
        <w:pStyle w:val="Balk1"/>
        <w:spacing w:line="300" w:lineRule="exact"/>
        <w:rPr>
          <w:rFonts w:cs="Times New Roman"/>
          <w:szCs w:val="24"/>
        </w:rPr>
      </w:pPr>
      <w:bookmarkStart w:id="16" w:name="_Toc78447952"/>
      <w:r w:rsidRPr="00034CAB">
        <w:rPr>
          <w:rFonts w:cs="Times New Roman"/>
          <w:szCs w:val="24"/>
        </w:rPr>
        <w:t xml:space="preserve">KİŞİSEL VERİLERİN SAKLANMASI </w:t>
      </w:r>
      <w:r w:rsidR="00AA37EF">
        <w:rPr>
          <w:rFonts w:cs="Times New Roman"/>
          <w:szCs w:val="24"/>
        </w:rPr>
        <w:t>ve</w:t>
      </w:r>
      <w:r w:rsidRPr="00034CAB">
        <w:rPr>
          <w:rFonts w:cs="Times New Roman"/>
          <w:szCs w:val="24"/>
        </w:rPr>
        <w:t xml:space="preserve"> İMHASI</w:t>
      </w:r>
      <w:bookmarkEnd w:id="16"/>
      <w:r w:rsidRPr="00034CAB">
        <w:rPr>
          <w:rFonts w:cs="Times New Roman"/>
          <w:szCs w:val="24"/>
        </w:rPr>
        <w:t xml:space="preserve"> </w:t>
      </w:r>
    </w:p>
    <w:p w14:paraId="2DECF9F9" w14:textId="77777777" w:rsidR="0032607E" w:rsidRPr="00034CAB" w:rsidRDefault="0032607E" w:rsidP="00D274BC">
      <w:pPr>
        <w:pStyle w:val="ListeParagraf"/>
        <w:spacing w:after="0" w:line="300" w:lineRule="exact"/>
        <w:ind w:left="0"/>
        <w:jc w:val="both"/>
        <w:rPr>
          <w:rFonts w:ascii="Times New Roman" w:hAnsi="Times New Roman" w:cs="Times New Roman"/>
          <w:b/>
          <w:bCs/>
          <w:sz w:val="24"/>
          <w:szCs w:val="24"/>
        </w:rPr>
      </w:pPr>
    </w:p>
    <w:p w14:paraId="773E83B8" w14:textId="44F0B406" w:rsidR="003910E4" w:rsidRPr="00034CAB" w:rsidRDefault="00855E33" w:rsidP="00D274BC">
      <w:pPr>
        <w:pStyle w:val="ListeParagraf"/>
        <w:spacing w:after="0" w:line="300" w:lineRule="exact"/>
        <w:ind w:left="0"/>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sidR="00C83361" w:rsidRPr="00034CAB">
        <w:rPr>
          <w:rFonts w:ascii="Times New Roman" w:hAnsi="Times New Roman" w:cs="Times New Roman"/>
          <w:sz w:val="24"/>
          <w:szCs w:val="24"/>
        </w:rPr>
        <w:t>, kişisel verileri işlendikleri amaç için gerekli olan süre ve ilgili faaliyetin tabi olduğu</w:t>
      </w:r>
      <w:r w:rsidR="0032607E" w:rsidRPr="00034CAB">
        <w:rPr>
          <w:rFonts w:ascii="Times New Roman" w:hAnsi="Times New Roman" w:cs="Times New Roman"/>
          <w:sz w:val="24"/>
          <w:szCs w:val="24"/>
        </w:rPr>
        <w:t xml:space="preserve"> </w:t>
      </w:r>
      <w:r w:rsidR="00C83361" w:rsidRPr="00034CAB">
        <w:rPr>
          <w:rFonts w:ascii="Times New Roman" w:hAnsi="Times New Roman" w:cs="Times New Roman"/>
          <w:sz w:val="24"/>
          <w:szCs w:val="24"/>
        </w:rPr>
        <w:t xml:space="preserve">mevzuatta öngörülen asgari sürelere uygun olarak muhafaza etmektedir. Bu kapsamda, öncelikle ilgili mevzuatta kişisel verilerin saklanması için bir süre öngörülüp </w:t>
      </w:r>
      <w:r w:rsidR="00C83361" w:rsidRPr="00034CAB">
        <w:rPr>
          <w:rFonts w:ascii="Times New Roman" w:hAnsi="Times New Roman" w:cs="Times New Roman"/>
          <w:sz w:val="24"/>
          <w:szCs w:val="24"/>
        </w:rPr>
        <w:lastRenderedPageBreak/>
        <w:t xml:space="preserve">öngörülmediğini tespit </w:t>
      </w:r>
      <w:r w:rsidR="006B27BD" w:rsidRPr="00034CAB">
        <w:rPr>
          <w:rFonts w:ascii="Times New Roman" w:hAnsi="Times New Roman" w:cs="Times New Roman"/>
          <w:sz w:val="24"/>
          <w:szCs w:val="24"/>
        </w:rPr>
        <w:t>edilmekte,</w:t>
      </w:r>
      <w:r w:rsidR="00C83361" w:rsidRPr="00034CAB">
        <w:rPr>
          <w:rFonts w:ascii="Times New Roman" w:hAnsi="Times New Roman" w:cs="Times New Roman"/>
          <w:sz w:val="24"/>
          <w:szCs w:val="24"/>
        </w:rPr>
        <w:t xml:space="preserve"> bir süre belirlenmişse bu süreye uygun davran</w:t>
      </w:r>
      <w:r w:rsidR="006B27BD" w:rsidRPr="00034CAB">
        <w:rPr>
          <w:rFonts w:ascii="Times New Roman" w:hAnsi="Times New Roman" w:cs="Times New Roman"/>
          <w:sz w:val="24"/>
          <w:szCs w:val="24"/>
        </w:rPr>
        <w:t>ıl</w:t>
      </w:r>
      <w:r w:rsidR="00C83361" w:rsidRPr="00034CAB">
        <w:rPr>
          <w:rFonts w:ascii="Times New Roman" w:hAnsi="Times New Roman" w:cs="Times New Roman"/>
          <w:sz w:val="24"/>
          <w:szCs w:val="24"/>
        </w:rPr>
        <w:t xml:space="preserve">maktadır. Mevzuatta bir süre mevcut değil ise kişisel veriler işlendikleri amaç için gerekli olan süre kadar saklanmaktadır. Kişisel veriler belirlenen saklama sürelerinin sonunda </w:t>
      </w:r>
      <w:r>
        <w:rPr>
          <w:rFonts w:ascii="Times New Roman" w:eastAsia="Times New Roman" w:hAnsi="Times New Roman" w:cs="Times New Roman"/>
          <w:b/>
          <w:sz w:val="24"/>
          <w:szCs w:val="24"/>
        </w:rPr>
        <w:t>TİBET MAKİNA</w:t>
      </w:r>
      <w:r>
        <w:rPr>
          <w:rFonts w:ascii="Times New Roman" w:hAnsi="Times New Roman" w:cs="Times New Roman"/>
          <w:sz w:val="24"/>
          <w:szCs w:val="24"/>
        </w:rPr>
        <w:t xml:space="preserve"> </w:t>
      </w:r>
      <w:proofErr w:type="spellStart"/>
      <w:r w:rsidR="003910E4" w:rsidRPr="00034CAB">
        <w:rPr>
          <w:rFonts w:ascii="Times New Roman" w:hAnsi="Times New Roman" w:cs="Times New Roman"/>
          <w:sz w:val="24"/>
          <w:szCs w:val="24"/>
        </w:rPr>
        <w:t>Kişisel</w:t>
      </w:r>
      <w:proofErr w:type="spellEnd"/>
      <w:r w:rsidR="003910E4" w:rsidRPr="00034CAB">
        <w:rPr>
          <w:rFonts w:ascii="Times New Roman" w:hAnsi="Times New Roman" w:cs="Times New Roman"/>
          <w:sz w:val="24"/>
          <w:szCs w:val="24"/>
        </w:rPr>
        <w:t xml:space="preserve"> Verileri Saklama ve </w:t>
      </w:r>
      <w:proofErr w:type="spellStart"/>
      <w:r w:rsidR="003910E4" w:rsidRPr="00034CAB">
        <w:rPr>
          <w:rFonts w:ascii="Times New Roman" w:hAnsi="Times New Roman" w:cs="Times New Roman"/>
          <w:sz w:val="24"/>
          <w:szCs w:val="24"/>
        </w:rPr>
        <w:t>İmha</w:t>
      </w:r>
      <w:proofErr w:type="spellEnd"/>
      <w:r w:rsidR="003910E4" w:rsidRPr="00034CAB">
        <w:rPr>
          <w:rFonts w:ascii="Times New Roman" w:hAnsi="Times New Roman" w:cs="Times New Roman"/>
          <w:sz w:val="24"/>
          <w:szCs w:val="24"/>
        </w:rPr>
        <w:t xml:space="preserve"> </w:t>
      </w:r>
      <w:proofErr w:type="spellStart"/>
      <w:r w:rsidR="003910E4" w:rsidRPr="00034CAB">
        <w:rPr>
          <w:rFonts w:ascii="Times New Roman" w:hAnsi="Times New Roman" w:cs="Times New Roman"/>
          <w:sz w:val="24"/>
          <w:szCs w:val="24"/>
        </w:rPr>
        <w:t>Politikası</w:t>
      </w:r>
      <w:r w:rsidR="00C83361" w:rsidRPr="00034CAB">
        <w:rPr>
          <w:rFonts w:ascii="Times New Roman" w:hAnsi="Times New Roman" w:cs="Times New Roman"/>
          <w:sz w:val="24"/>
          <w:szCs w:val="24"/>
        </w:rPr>
        <w:t>’nd</w:t>
      </w:r>
      <w:r w:rsidR="003910E4" w:rsidRPr="00034CAB">
        <w:rPr>
          <w:rFonts w:ascii="Times New Roman" w:hAnsi="Times New Roman" w:cs="Times New Roman"/>
          <w:sz w:val="24"/>
          <w:szCs w:val="24"/>
        </w:rPr>
        <w:t>a</w:t>
      </w:r>
      <w:proofErr w:type="spellEnd"/>
      <w:r w:rsidR="00C83361" w:rsidRPr="00034CAB">
        <w:rPr>
          <w:rFonts w:ascii="Times New Roman" w:hAnsi="Times New Roman" w:cs="Times New Roman"/>
          <w:sz w:val="24"/>
          <w:szCs w:val="24"/>
        </w:rPr>
        <w:t xml:space="preserve"> belirlenen periyodik imha sürelerine veya </w:t>
      </w:r>
      <w:r w:rsidR="00FB30E2" w:rsidRPr="00034CAB">
        <w:rPr>
          <w:rFonts w:ascii="Times New Roman" w:eastAsia="Times New Roman" w:hAnsi="Times New Roman" w:cs="Times New Roman"/>
          <w:sz w:val="24"/>
          <w:szCs w:val="24"/>
          <w:lang w:eastAsia="tr-TR"/>
        </w:rPr>
        <w:t xml:space="preserve">İlgili </w:t>
      </w:r>
      <w:proofErr w:type="spellStart"/>
      <w:r w:rsidR="0032607E" w:rsidRPr="00034CAB">
        <w:rPr>
          <w:rFonts w:ascii="Times New Roman" w:eastAsia="Times New Roman" w:hAnsi="Times New Roman" w:cs="Times New Roman"/>
          <w:sz w:val="24"/>
          <w:szCs w:val="24"/>
          <w:lang w:eastAsia="tr-TR"/>
        </w:rPr>
        <w:t>Kişi</w:t>
      </w:r>
      <w:r w:rsidR="004C3152" w:rsidRPr="00034CAB">
        <w:rPr>
          <w:rFonts w:ascii="Times New Roman" w:eastAsia="Times New Roman" w:hAnsi="Times New Roman" w:cs="Times New Roman"/>
          <w:sz w:val="24"/>
          <w:szCs w:val="24"/>
          <w:lang w:eastAsia="tr-TR"/>
        </w:rPr>
        <w:t>’</w:t>
      </w:r>
      <w:r w:rsidR="0032607E" w:rsidRPr="00034CAB">
        <w:rPr>
          <w:rFonts w:ascii="Times New Roman" w:eastAsia="Times New Roman" w:hAnsi="Times New Roman" w:cs="Times New Roman"/>
          <w:sz w:val="24"/>
          <w:szCs w:val="24"/>
          <w:lang w:eastAsia="tr-TR"/>
        </w:rPr>
        <w:t>nin</w:t>
      </w:r>
      <w:proofErr w:type="spellEnd"/>
      <w:r w:rsidR="0032607E" w:rsidRPr="00034CAB">
        <w:rPr>
          <w:rFonts w:ascii="Times New Roman" w:eastAsia="Times New Roman" w:hAnsi="Times New Roman" w:cs="Times New Roman"/>
          <w:sz w:val="24"/>
          <w:szCs w:val="24"/>
          <w:lang w:eastAsia="tr-TR"/>
        </w:rPr>
        <w:t xml:space="preserve"> </w:t>
      </w:r>
      <w:r w:rsidR="00C83361" w:rsidRPr="00034CAB">
        <w:rPr>
          <w:rFonts w:ascii="Times New Roman" w:hAnsi="Times New Roman" w:cs="Times New Roman"/>
          <w:sz w:val="24"/>
          <w:szCs w:val="24"/>
        </w:rPr>
        <w:t>başvurusuna uygun olarak ve belirlenen imha yöntemleri (silme ve/veya yok etme ve/veya anonimleştirme) ile imha edilmektedir.</w:t>
      </w:r>
    </w:p>
    <w:p w14:paraId="4CB7D3EC" w14:textId="4349DEA6" w:rsidR="00AD1BAE" w:rsidRPr="00034CAB" w:rsidRDefault="00AD1BAE" w:rsidP="00CB76C4">
      <w:pPr>
        <w:pStyle w:val="ListeParagraf"/>
        <w:spacing w:after="0" w:line="300" w:lineRule="exact"/>
        <w:ind w:left="0"/>
        <w:jc w:val="both"/>
        <w:rPr>
          <w:rFonts w:ascii="Times New Roman" w:hAnsi="Times New Roman" w:cs="Times New Roman"/>
          <w:sz w:val="24"/>
          <w:szCs w:val="24"/>
        </w:rPr>
      </w:pPr>
    </w:p>
    <w:p w14:paraId="111A3F30" w14:textId="293DF4D0" w:rsidR="00AD1BAE" w:rsidRPr="00034CAB" w:rsidRDefault="00AD1BAE" w:rsidP="00AD1BAE">
      <w:pPr>
        <w:pStyle w:val="ListeParagraf"/>
        <w:spacing w:after="0" w:line="300" w:lineRule="exact"/>
        <w:ind w:left="0"/>
        <w:jc w:val="both"/>
        <w:rPr>
          <w:rFonts w:ascii="Times New Roman" w:hAnsi="Times New Roman" w:cs="Times New Roman"/>
          <w:sz w:val="24"/>
          <w:szCs w:val="24"/>
        </w:rPr>
      </w:pPr>
      <w:r w:rsidRPr="00034CAB">
        <w:rPr>
          <w:rFonts w:ascii="Times New Roman" w:hAnsi="Times New Roman" w:cs="Times New Roman"/>
          <w:sz w:val="24"/>
          <w:szCs w:val="24"/>
        </w:rPr>
        <w:t xml:space="preserve">Detaylı bilgi için </w:t>
      </w:r>
      <w:r w:rsidR="00855E33">
        <w:rPr>
          <w:rFonts w:ascii="Times New Roman" w:eastAsia="Times New Roman" w:hAnsi="Times New Roman" w:cs="Times New Roman"/>
          <w:b/>
          <w:sz w:val="24"/>
          <w:szCs w:val="24"/>
        </w:rPr>
        <w:t>TİBET MAKİNA</w:t>
      </w:r>
      <w:r w:rsidR="00AB52FC" w:rsidRPr="00034CAB">
        <w:rPr>
          <w:rFonts w:ascii="Times New Roman" w:hAnsi="Times New Roman" w:cs="Times New Roman"/>
          <w:sz w:val="24"/>
          <w:szCs w:val="24"/>
        </w:rPr>
        <w:t xml:space="preserve"> </w:t>
      </w:r>
      <w:proofErr w:type="spellStart"/>
      <w:r w:rsidRPr="00034CAB">
        <w:rPr>
          <w:rFonts w:ascii="Times New Roman" w:hAnsi="Times New Roman" w:cs="Times New Roman"/>
          <w:sz w:val="24"/>
          <w:szCs w:val="24"/>
        </w:rPr>
        <w:t>Kişisel</w:t>
      </w:r>
      <w:proofErr w:type="spellEnd"/>
      <w:r w:rsidRPr="00034CAB">
        <w:rPr>
          <w:rFonts w:ascii="Times New Roman" w:hAnsi="Times New Roman" w:cs="Times New Roman"/>
          <w:sz w:val="24"/>
          <w:szCs w:val="24"/>
        </w:rPr>
        <w:t xml:space="preserve"> Verileri Saklama ve </w:t>
      </w:r>
      <w:proofErr w:type="spellStart"/>
      <w:r w:rsidRPr="00034CAB">
        <w:rPr>
          <w:rFonts w:ascii="Times New Roman" w:hAnsi="Times New Roman" w:cs="Times New Roman"/>
          <w:sz w:val="24"/>
          <w:szCs w:val="24"/>
        </w:rPr>
        <w:t>İmha</w:t>
      </w:r>
      <w:proofErr w:type="spellEnd"/>
      <w:r w:rsidRPr="00034CAB">
        <w:rPr>
          <w:rFonts w:ascii="Times New Roman" w:hAnsi="Times New Roman" w:cs="Times New Roman"/>
          <w:sz w:val="24"/>
          <w:szCs w:val="24"/>
        </w:rPr>
        <w:t xml:space="preserve"> Politikası </w:t>
      </w:r>
      <w:r w:rsidRPr="00855E33">
        <w:rPr>
          <w:rFonts w:ascii="Times New Roman" w:hAnsi="Times New Roman" w:cs="Times New Roman"/>
          <w:sz w:val="24"/>
          <w:szCs w:val="24"/>
        </w:rPr>
        <w:t>(</w:t>
      </w:r>
      <w:hyperlink r:id="rId13" w:history="1">
        <w:r w:rsidR="00855E33" w:rsidRPr="00855E33">
          <w:rPr>
            <w:rStyle w:val="Kpr"/>
            <w:rFonts w:ascii="Times New Roman" w:hAnsi="Times New Roman" w:cs="Times New Roman"/>
            <w:sz w:val="24"/>
            <w:szCs w:val="24"/>
          </w:rPr>
          <w:t>www.tibetmakina.com.tr/</w:t>
        </w:r>
      </w:hyperlink>
      <w:r w:rsidRPr="00855E33">
        <w:rPr>
          <w:rFonts w:ascii="Times New Roman" w:hAnsi="Times New Roman" w:cs="Times New Roman"/>
          <w:sz w:val="24"/>
          <w:szCs w:val="24"/>
        </w:rPr>
        <w:t>...) inceleyebilirsiniz.</w:t>
      </w:r>
    </w:p>
    <w:p w14:paraId="3A174F00" w14:textId="6217645A" w:rsidR="001C6039" w:rsidRPr="00C80DEB" w:rsidRDefault="001C6039" w:rsidP="00C80DEB">
      <w:pPr>
        <w:pStyle w:val="ListeParagraf"/>
        <w:spacing w:after="0" w:line="300" w:lineRule="exact"/>
        <w:ind w:left="0"/>
        <w:jc w:val="both"/>
        <w:rPr>
          <w:rFonts w:ascii="Times New Roman" w:hAnsi="Times New Roman" w:cs="Times New Roman"/>
          <w:sz w:val="24"/>
          <w:szCs w:val="24"/>
        </w:rPr>
      </w:pPr>
    </w:p>
    <w:p w14:paraId="2FF0A130" w14:textId="4E2E9756" w:rsidR="00F33785" w:rsidRPr="00C80DEB" w:rsidRDefault="00F33785" w:rsidP="00D274BC">
      <w:pPr>
        <w:pStyle w:val="Balk1"/>
        <w:spacing w:line="300" w:lineRule="exact"/>
      </w:pPr>
      <w:bookmarkStart w:id="17" w:name="_Toc78447953"/>
      <w:r w:rsidRPr="00C80DEB">
        <w:t>İ</w:t>
      </w:r>
      <w:r w:rsidR="00074604" w:rsidRPr="00C80DEB">
        <w:t xml:space="preserve">LGİLİ KİŞİNİN AYDINLATILMASI </w:t>
      </w:r>
      <w:r w:rsidR="00AA37EF">
        <w:t>ve</w:t>
      </w:r>
      <w:r w:rsidR="00074604" w:rsidRPr="00C80DEB">
        <w:t xml:space="preserve"> BİLGİLENDİRİLMESİ</w:t>
      </w:r>
      <w:bookmarkEnd w:id="17"/>
    </w:p>
    <w:p w14:paraId="3D646C2E" w14:textId="77777777" w:rsidR="00F33785" w:rsidRPr="00C80DEB" w:rsidRDefault="00F33785" w:rsidP="00D274BC">
      <w:pPr>
        <w:pStyle w:val="ListeParagraf"/>
        <w:spacing w:after="0" w:line="300" w:lineRule="exact"/>
        <w:ind w:left="0"/>
        <w:jc w:val="both"/>
        <w:rPr>
          <w:rFonts w:ascii="Times New Roman" w:hAnsi="Times New Roman" w:cs="Times New Roman"/>
          <w:sz w:val="24"/>
          <w:szCs w:val="24"/>
        </w:rPr>
      </w:pPr>
    </w:p>
    <w:p w14:paraId="5096EDF6" w14:textId="2A2A2C3D" w:rsidR="000164F0" w:rsidRPr="00C80DEB" w:rsidRDefault="00855E33" w:rsidP="00D274BC">
      <w:pPr>
        <w:pStyle w:val="ListeParagraf"/>
        <w:spacing w:after="0" w:line="300" w:lineRule="exact"/>
        <w:ind w:left="0"/>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sidR="00F33785" w:rsidRPr="00C80DEB">
        <w:rPr>
          <w:rFonts w:ascii="Times New Roman" w:hAnsi="Times New Roman" w:cs="Times New Roman"/>
          <w:sz w:val="24"/>
          <w:szCs w:val="24"/>
        </w:rPr>
        <w:t xml:space="preserve">, </w:t>
      </w:r>
      <w:proofErr w:type="spellStart"/>
      <w:r w:rsidR="00F33785" w:rsidRPr="00C80DEB">
        <w:rPr>
          <w:rFonts w:ascii="Times New Roman" w:hAnsi="Times New Roman" w:cs="Times New Roman"/>
          <w:sz w:val="24"/>
          <w:szCs w:val="24"/>
        </w:rPr>
        <w:t>KVKK’nın</w:t>
      </w:r>
      <w:proofErr w:type="spellEnd"/>
      <w:r w:rsidR="00F33785" w:rsidRPr="00C80DEB">
        <w:rPr>
          <w:rFonts w:ascii="Times New Roman" w:hAnsi="Times New Roman" w:cs="Times New Roman"/>
          <w:sz w:val="24"/>
          <w:szCs w:val="24"/>
        </w:rPr>
        <w:t xml:space="preserve"> 10. </w:t>
      </w:r>
      <w:r w:rsidR="00173183" w:rsidRPr="00C80DEB">
        <w:rPr>
          <w:rFonts w:ascii="Times New Roman" w:hAnsi="Times New Roman" w:cs="Times New Roman"/>
          <w:sz w:val="24"/>
          <w:szCs w:val="24"/>
        </w:rPr>
        <w:t>m</w:t>
      </w:r>
      <w:r w:rsidR="00F33785" w:rsidRPr="00C80DEB">
        <w:rPr>
          <w:rFonts w:ascii="Times New Roman" w:hAnsi="Times New Roman" w:cs="Times New Roman"/>
          <w:sz w:val="24"/>
          <w:szCs w:val="24"/>
        </w:rPr>
        <w:t xml:space="preserve">addesine uygun olarak,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00734BED">
        <w:rPr>
          <w:rFonts w:ascii="Times New Roman" w:hAnsi="Times New Roman" w:cs="Times New Roman"/>
          <w:sz w:val="24"/>
          <w:szCs w:val="24"/>
        </w:rPr>
        <w:t>’y</w:t>
      </w:r>
      <w:r w:rsidR="00F33785" w:rsidRPr="00C80DEB">
        <w:rPr>
          <w:rFonts w:ascii="Times New Roman" w:hAnsi="Times New Roman" w:cs="Times New Roman"/>
          <w:sz w:val="24"/>
          <w:szCs w:val="24"/>
        </w:rPr>
        <w:t>i</w:t>
      </w:r>
      <w:proofErr w:type="spellEnd"/>
      <w:r w:rsidR="00F33785" w:rsidRPr="00C80DEB">
        <w:rPr>
          <w:rFonts w:ascii="Times New Roman" w:hAnsi="Times New Roman" w:cs="Times New Roman"/>
          <w:sz w:val="24"/>
          <w:szCs w:val="24"/>
        </w:rPr>
        <w:t xml:space="preserve"> aydınlatmaktadır. Bu kapsamda </w:t>
      </w:r>
      <w:r w:rsidR="00734BED">
        <w:rPr>
          <w:rFonts w:ascii="Times New Roman" w:hAnsi="Times New Roman" w:cs="Times New Roman"/>
          <w:sz w:val="24"/>
          <w:szCs w:val="24"/>
        </w:rPr>
        <w:t>k</w:t>
      </w:r>
      <w:r w:rsidR="000164F0" w:rsidRPr="00C80DEB">
        <w:rPr>
          <w:rFonts w:ascii="Times New Roman" w:hAnsi="Times New Roman" w:cs="Times New Roman"/>
          <w:sz w:val="24"/>
          <w:szCs w:val="24"/>
        </w:rPr>
        <w:t xml:space="preserve">işisel veriler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00734BED">
        <w:rPr>
          <w:rFonts w:ascii="Times New Roman" w:hAnsi="Times New Roman" w:cs="Times New Roman"/>
          <w:sz w:val="24"/>
          <w:szCs w:val="24"/>
        </w:rPr>
        <w:t>’</w:t>
      </w:r>
      <w:r w:rsidR="000164F0" w:rsidRPr="00C80DEB">
        <w:rPr>
          <w:rFonts w:ascii="Times New Roman" w:hAnsi="Times New Roman" w:cs="Times New Roman"/>
          <w:sz w:val="24"/>
          <w:szCs w:val="24"/>
        </w:rPr>
        <w:t>nin</w:t>
      </w:r>
      <w:proofErr w:type="spellEnd"/>
      <w:r w:rsidR="000164F0" w:rsidRPr="00C80DEB">
        <w:rPr>
          <w:rFonts w:ascii="Times New Roman" w:hAnsi="Times New Roman" w:cs="Times New Roman"/>
          <w:sz w:val="24"/>
          <w:szCs w:val="24"/>
        </w:rPr>
        <w:t xml:space="preserve"> kendisinden elde ediliyor ise elde etme sırasında;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00734BED">
        <w:rPr>
          <w:rFonts w:ascii="Times New Roman" w:hAnsi="Times New Roman" w:cs="Times New Roman"/>
          <w:sz w:val="24"/>
          <w:szCs w:val="24"/>
        </w:rPr>
        <w:t>’</w:t>
      </w:r>
      <w:r w:rsidR="000164F0" w:rsidRPr="00C80DEB">
        <w:rPr>
          <w:rFonts w:ascii="Times New Roman" w:hAnsi="Times New Roman" w:cs="Times New Roman"/>
          <w:sz w:val="24"/>
          <w:szCs w:val="24"/>
        </w:rPr>
        <w:t>den</w:t>
      </w:r>
      <w:proofErr w:type="spellEnd"/>
      <w:r w:rsidR="000164F0" w:rsidRPr="00C80DEB">
        <w:rPr>
          <w:rFonts w:ascii="Times New Roman" w:hAnsi="Times New Roman" w:cs="Times New Roman"/>
          <w:sz w:val="24"/>
          <w:szCs w:val="24"/>
        </w:rPr>
        <w:t xml:space="preserve"> elde edilmiyorsa kişisel verilerin elde edilmesinden itibaren makul bir süre içinde; ancak her durumda </w:t>
      </w:r>
      <w:r w:rsidR="00266639" w:rsidRPr="00C80DEB">
        <w:rPr>
          <w:rFonts w:ascii="Times New Roman" w:hAnsi="Times New Roman" w:cs="Times New Roman"/>
          <w:sz w:val="24"/>
          <w:szCs w:val="24"/>
        </w:rPr>
        <w:t xml:space="preserve">da </w:t>
      </w:r>
      <w:r w:rsidR="000164F0" w:rsidRPr="00C80DEB">
        <w:rPr>
          <w:rFonts w:ascii="Times New Roman" w:hAnsi="Times New Roman" w:cs="Times New Roman"/>
          <w:sz w:val="24"/>
          <w:szCs w:val="24"/>
        </w:rPr>
        <w:t xml:space="preserve">İlgili </w:t>
      </w:r>
      <w:proofErr w:type="spellStart"/>
      <w:r w:rsidR="000164F0" w:rsidRPr="00C80DEB">
        <w:rPr>
          <w:rFonts w:ascii="Times New Roman" w:hAnsi="Times New Roman" w:cs="Times New Roman"/>
          <w:sz w:val="24"/>
          <w:szCs w:val="24"/>
        </w:rPr>
        <w:t>Kişi</w:t>
      </w:r>
      <w:r w:rsidR="00734BED">
        <w:rPr>
          <w:rFonts w:ascii="Times New Roman" w:hAnsi="Times New Roman" w:cs="Times New Roman"/>
          <w:sz w:val="24"/>
          <w:szCs w:val="24"/>
        </w:rPr>
        <w:t>’</w:t>
      </w:r>
      <w:r w:rsidR="000164F0" w:rsidRPr="00C80DEB">
        <w:rPr>
          <w:rFonts w:ascii="Times New Roman" w:hAnsi="Times New Roman" w:cs="Times New Roman"/>
          <w:sz w:val="24"/>
          <w:szCs w:val="24"/>
        </w:rPr>
        <w:t>nin</w:t>
      </w:r>
      <w:proofErr w:type="spellEnd"/>
      <w:r w:rsidR="000164F0" w:rsidRPr="00C80DEB">
        <w:rPr>
          <w:rFonts w:ascii="Times New Roman" w:hAnsi="Times New Roman" w:cs="Times New Roman"/>
          <w:sz w:val="24"/>
          <w:szCs w:val="24"/>
        </w:rPr>
        <w:t xml:space="preserve"> talebine bağlı olmaksızın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00734BED">
        <w:rPr>
          <w:rFonts w:ascii="Times New Roman" w:hAnsi="Times New Roman" w:cs="Times New Roman"/>
          <w:sz w:val="24"/>
          <w:szCs w:val="24"/>
        </w:rPr>
        <w:t>’ye</w:t>
      </w:r>
      <w:proofErr w:type="spellEnd"/>
      <w:r w:rsidR="000164F0" w:rsidRPr="00C80DEB">
        <w:rPr>
          <w:rFonts w:ascii="Times New Roman" w:hAnsi="Times New Roman" w:cs="Times New Roman"/>
          <w:sz w:val="24"/>
          <w:szCs w:val="24"/>
        </w:rPr>
        <w:t xml:space="preserve">, </w:t>
      </w:r>
    </w:p>
    <w:p w14:paraId="4933DA9F" w14:textId="77777777" w:rsidR="00DF27A6" w:rsidRPr="00C80DEB" w:rsidRDefault="00DF27A6" w:rsidP="00D274BC">
      <w:pPr>
        <w:pStyle w:val="ListeParagraf"/>
        <w:spacing w:after="0" w:line="300" w:lineRule="exact"/>
        <w:ind w:left="0"/>
        <w:jc w:val="both"/>
        <w:rPr>
          <w:rFonts w:ascii="Times New Roman" w:hAnsi="Times New Roman" w:cs="Times New Roman"/>
          <w:sz w:val="24"/>
          <w:szCs w:val="24"/>
        </w:rPr>
      </w:pPr>
    </w:p>
    <w:p w14:paraId="6556E0F3" w14:textId="47C577B9" w:rsidR="000164F0" w:rsidRPr="00C80DEB" w:rsidRDefault="00855E33" w:rsidP="00D274BC">
      <w:pPr>
        <w:pStyle w:val="ListeParagraf"/>
        <w:numPr>
          <w:ilvl w:val="0"/>
          <w:numId w:val="21"/>
        </w:numPr>
        <w:spacing w:after="0" w:line="300" w:lineRule="exact"/>
        <w:jc w:val="both"/>
        <w:rPr>
          <w:rFonts w:ascii="Times New Roman" w:hAnsi="Times New Roman" w:cs="Times New Roman"/>
          <w:sz w:val="24"/>
          <w:szCs w:val="24"/>
        </w:rPr>
      </w:pPr>
      <w:r>
        <w:rPr>
          <w:rFonts w:ascii="Times New Roman" w:eastAsia="Times New Roman" w:hAnsi="Times New Roman" w:cs="Times New Roman"/>
          <w:b/>
          <w:sz w:val="24"/>
          <w:szCs w:val="24"/>
        </w:rPr>
        <w:t xml:space="preserve">TİBET </w:t>
      </w:r>
      <w:proofErr w:type="spellStart"/>
      <w:r>
        <w:rPr>
          <w:rFonts w:ascii="Times New Roman" w:eastAsia="Times New Roman" w:hAnsi="Times New Roman" w:cs="Times New Roman"/>
          <w:b/>
          <w:sz w:val="24"/>
          <w:szCs w:val="24"/>
        </w:rPr>
        <w:t>MAKİNA</w:t>
      </w:r>
      <w:r>
        <w:rPr>
          <w:rFonts w:ascii="Times New Roman" w:hAnsi="Times New Roman" w:cs="Times New Roman"/>
          <w:sz w:val="24"/>
          <w:szCs w:val="24"/>
        </w:rPr>
        <w:t>’nı</w:t>
      </w:r>
      <w:r w:rsidR="00EA3DA7" w:rsidRPr="00C80DEB">
        <w:rPr>
          <w:rFonts w:ascii="Times New Roman" w:hAnsi="Times New Roman" w:cs="Times New Roman"/>
          <w:sz w:val="24"/>
          <w:szCs w:val="24"/>
        </w:rPr>
        <w:t>n</w:t>
      </w:r>
      <w:proofErr w:type="spellEnd"/>
      <w:r w:rsidR="000164F0" w:rsidRPr="00C80DEB">
        <w:rPr>
          <w:rFonts w:ascii="Times New Roman" w:hAnsi="Times New Roman" w:cs="Times New Roman"/>
          <w:sz w:val="24"/>
          <w:szCs w:val="24"/>
        </w:rPr>
        <w:t xml:space="preserve"> kimliği, </w:t>
      </w:r>
    </w:p>
    <w:p w14:paraId="5100A64A" w14:textId="77777777" w:rsidR="00D7429A" w:rsidRPr="00C80DEB" w:rsidRDefault="00D7429A" w:rsidP="00D274BC">
      <w:pPr>
        <w:spacing w:after="0" w:line="300" w:lineRule="exact"/>
        <w:ind w:left="360"/>
        <w:jc w:val="both"/>
        <w:rPr>
          <w:rFonts w:ascii="Times New Roman" w:hAnsi="Times New Roman" w:cs="Times New Roman"/>
          <w:sz w:val="24"/>
          <w:szCs w:val="24"/>
        </w:rPr>
      </w:pPr>
    </w:p>
    <w:p w14:paraId="20F840D2" w14:textId="77777777" w:rsidR="000164F0" w:rsidRPr="00C80DEB" w:rsidRDefault="000164F0" w:rsidP="00D274BC">
      <w:pPr>
        <w:pStyle w:val="ListeParagraf"/>
        <w:numPr>
          <w:ilvl w:val="0"/>
          <w:numId w:val="21"/>
        </w:numPr>
        <w:spacing w:after="0" w:line="300" w:lineRule="exact"/>
        <w:jc w:val="both"/>
        <w:rPr>
          <w:rFonts w:ascii="Times New Roman" w:hAnsi="Times New Roman" w:cs="Times New Roman"/>
          <w:sz w:val="24"/>
          <w:szCs w:val="24"/>
        </w:rPr>
      </w:pPr>
      <w:r w:rsidRPr="00C80DEB">
        <w:rPr>
          <w:rFonts w:ascii="Times New Roman" w:hAnsi="Times New Roman" w:cs="Times New Roman"/>
          <w:sz w:val="24"/>
          <w:szCs w:val="24"/>
        </w:rPr>
        <w:t xml:space="preserve">Kişisel verilerin hangi amaçla işleneceği, </w:t>
      </w:r>
    </w:p>
    <w:p w14:paraId="6EDB8D41" w14:textId="77777777" w:rsidR="00D7429A" w:rsidRPr="00C80DEB" w:rsidRDefault="00D7429A" w:rsidP="00D274BC">
      <w:pPr>
        <w:spacing w:after="0" w:line="300" w:lineRule="exact"/>
        <w:jc w:val="both"/>
        <w:rPr>
          <w:rFonts w:ascii="Times New Roman" w:hAnsi="Times New Roman" w:cs="Times New Roman"/>
          <w:sz w:val="24"/>
          <w:szCs w:val="24"/>
        </w:rPr>
      </w:pPr>
    </w:p>
    <w:p w14:paraId="26DAC2F8" w14:textId="2FB0AD54" w:rsidR="00D7429A" w:rsidRDefault="000164F0" w:rsidP="00D274BC">
      <w:pPr>
        <w:pStyle w:val="ListeParagraf"/>
        <w:numPr>
          <w:ilvl w:val="0"/>
          <w:numId w:val="21"/>
        </w:numPr>
        <w:spacing w:after="0" w:line="300" w:lineRule="exact"/>
        <w:jc w:val="both"/>
        <w:rPr>
          <w:rFonts w:ascii="Times New Roman" w:hAnsi="Times New Roman" w:cs="Times New Roman"/>
          <w:sz w:val="24"/>
          <w:szCs w:val="24"/>
        </w:rPr>
      </w:pPr>
      <w:r w:rsidRPr="00C80DEB">
        <w:rPr>
          <w:rFonts w:ascii="Times New Roman" w:hAnsi="Times New Roman" w:cs="Times New Roman"/>
          <w:sz w:val="24"/>
          <w:szCs w:val="24"/>
        </w:rPr>
        <w:t xml:space="preserve">Kimlere ve hangi amaçlarla </w:t>
      </w:r>
      <w:r w:rsidR="00173183" w:rsidRPr="00C80DEB">
        <w:rPr>
          <w:rFonts w:ascii="Times New Roman" w:hAnsi="Times New Roman" w:cs="Times New Roman"/>
          <w:sz w:val="24"/>
          <w:szCs w:val="24"/>
        </w:rPr>
        <w:t>aktarılabileceği</w:t>
      </w:r>
      <w:r w:rsidRPr="00C80DEB">
        <w:rPr>
          <w:rFonts w:ascii="Times New Roman" w:hAnsi="Times New Roman" w:cs="Times New Roman"/>
          <w:sz w:val="24"/>
          <w:szCs w:val="24"/>
        </w:rPr>
        <w:t xml:space="preserve">, </w:t>
      </w:r>
    </w:p>
    <w:p w14:paraId="27F62BFC" w14:textId="2FB40E3A" w:rsidR="00F1517C" w:rsidRPr="00F1517C" w:rsidRDefault="00F1517C" w:rsidP="00F1517C">
      <w:pPr>
        <w:spacing w:after="0" w:line="300" w:lineRule="exact"/>
        <w:jc w:val="both"/>
        <w:rPr>
          <w:rFonts w:ascii="Times New Roman" w:hAnsi="Times New Roman" w:cs="Times New Roman"/>
          <w:sz w:val="24"/>
          <w:szCs w:val="24"/>
        </w:rPr>
      </w:pPr>
    </w:p>
    <w:p w14:paraId="25747D6B" w14:textId="7995F306" w:rsidR="00D7429A" w:rsidRDefault="00F87256" w:rsidP="00D274BC">
      <w:pPr>
        <w:pStyle w:val="ListeParagraf"/>
        <w:numPr>
          <w:ilvl w:val="0"/>
          <w:numId w:val="21"/>
        </w:numPr>
        <w:spacing w:after="0" w:line="300" w:lineRule="exact"/>
        <w:jc w:val="both"/>
        <w:rPr>
          <w:rFonts w:ascii="Times New Roman" w:hAnsi="Times New Roman" w:cs="Times New Roman"/>
          <w:sz w:val="24"/>
          <w:szCs w:val="24"/>
        </w:rPr>
      </w:pPr>
      <w:r w:rsidRPr="00C80DEB">
        <w:rPr>
          <w:rFonts w:ascii="Times New Roman" w:hAnsi="Times New Roman" w:cs="Times New Roman"/>
          <w:sz w:val="24"/>
          <w:szCs w:val="24"/>
        </w:rPr>
        <w:t>K</w:t>
      </w:r>
      <w:r w:rsidR="000164F0" w:rsidRPr="00C80DEB">
        <w:rPr>
          <w:rFonts w:ascii="Times New Roman" w:hAnsi="Times New Roman" w:cs="Times New Roman"/>
          <w:sz w:val="24"/>
          <w:szCs w:val="24"/>
        </w:rPr>
        <w:t>işisel veri toplamanın yöntemi (tamamen veya kısmen otomatik yollardan hangisinin veya bir veri kayıt sisteminin parçası olmak kaydıyla otomatik olmayan yöntemlerden hangisinin kullanıldığı)</w:t>
      </w:r>
      <w:r w:rsidR="00A171FE" w:rsidRPr="00C80DEB">
        <w:rPr>
          <w:rFonts w:ascii="Times New Roman" w:hAnsi="Times New Roman" w:cs="Times New Roman"/>
          <w:sz w:val="24"/>
          <w:szCs w:val="24"/>
        </w:rPr>
        <w:t>,</w:t>
      </w:r>
      <w:r w:rsidR="000164F0" w:rsidRPr="00C80DEB">
        <w:rPr>
          <w:rFonts w:ascii="Times New Roman" w:hAnsi="Times New Roman" w:cs="Times New Roman"/>
          <w:sz w:val="24"/>
          <w:szCs w:val="24"/>
        </w:rPr>
        <w:t xml:space="preserve"> </w:t>
      </w:r>
    </w:p>
    <w:p w14:paraId="0899340E" w14:textId="77777777" w:rsidR="00D274BC" w:rsidRPr="00D274BC" w:rsidRDefault="00D274BC" w:rsidP="00D274BC">
      <w:pPr>
        <w:spacing w:after="0" w:line="300" w:lineRule="exact"/>
        <w:jc w:val="both"/>
        <w:rPr>
          <w:rFonts w:ascii="Times New Roman" w:hAnsi="Times New Roman" w:cs="Times New Roman"/>
          <w:sz w:val="24"/>
          <w:szCs w:val="24"/>
        </w:rPr>
      </w:pPr>
    </w:p>
    <w:p w14:paraId="66CC7B00" w14:textId="713ED8DE" w:rsidR="00D7429A" w:rsidRDefault="000F213B" w:rsidP="00D274BC">
      <w:pPr>
        <w:pStyle w:val="ListeParagraf"/>
        <w:numPr>
          <w:ilvl w:val="0"/>
          <w:numId w:val="21"/>
        </w:numPr>
        <w:spacing w:after="0" w:line="300" w:lineRule="exact"/>
        <w:jc w:val="both"/>
        <w:rPr>
          <w:rFonts w:ascii="Times New Roman" w:hAnsi="Times New Roman" w:cs="Times New Roman"/>
          <w:sz w:val="24"/>
          <w:szCs w:val="24"/>
        </w:rPr>
      </w:pPr>
      <w:r w:rsidRPr="00C80DEB">
        <w:rPr>
          <w:rFonts w:ascii="Times New Roman" w:hAnsi="Times New Roman" w:cs="Times New Roman"/>
          <w:sz w:val="24"/>
          <w:szCs w:val="24"/>
        </w:rPr>
        <w:t>Kiş</w:t>
      </w:r>
      <w:r w:rsidR="00A33277">
        <w:rPr>
          <w:rFonts w:ascii="Times New Roman" w:hAnsi="Times New Roman" w:cs="Times New Roman"/>
          <w:sz w:val="24"/>
          <w:szCs w:val="24"/>
        </w:rPr>
        <w:t>i</w:t>
      </w:r>
      <w:r w:rsidRPr="00C80DEB">
        <w:rPr>
          <w:rFonts w:ascii="Times New Roman" w:hAnsi="Times New Roman" w:cs="Times New Roman"/>
          <w:sz w:val="24"/>
          <w:szCs w:val="24"/>
        </w:rPr>
        <w:t>sel v</w:t>
      </w:r>
      <w:r w:rsidR="000164F0" w:rsidRPr="00C80DEB">
        <w:rPr>
          <w:rFonts w:ascii="Times New Roman" w:hAnsi="Times New Roman" w:cs="Times New Roman"/>
          <w:sz w:val="24"/>
          <w:szCs w:val="24"/>
        </w:rPr>
        <w:t xml:space="preserve">eri toplamanın </w:t>
      </w:r>
      <w:r w:rsidR="003D4BE4" w:rsidRPr="00C80DEB">
        <w:rPr>
          <w:rFonts w:ascii="Times New Roman" w:hAnsi="Times New Roman" w:cs="Times New Roman"/>
          <w:sz w:val="24"/>
          <w:szCs w:val="24"/>
        </w:rPr>
        <w:t xml:space="preserve">hangi </w:t>
      </w:r>
      <w:r w:rsidR="000164F0" w:rsidRPr="00C80DEB">
        <w:rPr>
          <w:rFonts w:ascii="Times New Roman" w:hAnsi="Times New Roman" w:cs="Times New Roman"/>
          <w:sz w:val="24"/>
          <w:szCs w:val="24"/>
        </w:rPr>
        <w:t>hukuki sebe</w:t>
      </w:r>
      <w:r w:rsidR="003D4BE4" w:rsidRPr="00C80DEB">
        <w:rPr>
          <w:rFonts w:ascii="Times New Roman" w:hAnsi="Times New Roman" w:cs="Times New Roman"/>
          <w:sz w:val="24"/>
          <w:szCs w:val="24"/>
        </w:rPr>
        <w:t xml:space="preserve">be </w:t>
      </w:r>
      <w:r w:rsidR="000164F0" w:rsidRPr="00C80DEB">
        <w:rPr>
          <w:rFonts w:ascii="Times New Roman" w:hAnsi="Times New Roman" w:cs="Times New Roman"/>
          <w:sz w:val="24"/>
          <w:szCs w:val="24"/>
        </w:rPr>
        <w:t>dayandığı</w:t>
      </w:r>
      <w:r w:rsidR="00A171FE" w:rsidRPr="00C80DEB">
        <w:rPr>
          <w:rFonts w:ascii="Times New Roman" w:hAnsi="Times New Roman" w:cs="Times New Roman"/>
          <w:sz w:val="24"/>
          <w:szCs w:val="24"/>
        </w:rPr>
        <w:t>,</w:t>
      </w:r>
    </w:p>
    <w:p w14:paraId="1312A3E7" w14:textId="77777777" w:rsidR="00D274BC" w:rsidRPr="00D274BC" w:rsidRDefault="00D274BC" w:rsidP="00D274BC">
      <w:pPr>
        <w:spacing w:after="0" w:line="300" w:lineRule="exact"/>
        <w:jc w:val="both"/>
        <w:rPr>
          <w:rFonts w:ascii="Times New Roman" w:hAnsi="Times New Roman" w:cs="Times New Roman"/>
          <w:sz w:val="24"/>
          <w:szCs w:val="24"/>
        </w:rPr>
      </w:pPr>
    </w:p>
    <w:p w14:paraId="4D978B63" w14:textId="77777777" w:rsidR="00074604" w:rsidRDefault="003D4BE4" w:rsidP="00D274BC">
      <w:pPr>
        <w:pStyle w:val="ListeParagraf"/>
        <w:numPr>
          <w:ilvl w:val="0"/>
          <w:numId w:val="21"/>
        </w:numPr>
        <w:spacing w:after="0" w:line="300" w:lineRule="exact"/>
        <w:jc w:val="both"/>
        <w:rPr>
          <w:rFonts w:ascii="Times New Roman" w:hAnsi="Times New Roman" w:cs="Times New Roman"/>
          <w:sz w:val="24"/>
          <w:szCs w:val="24"/>
        </w:rPr>
      </w:pPr>
      <w:r w:rsidRPr="00C80DEB">
        <w:rPr>
          <w:rFonts w:ascii="Times New Roman" w:hAnsi="Times New Roman" w:cs="Times New Roman"/>
          <w:sz w:val="24"/>
          <w:szCs w:val="24"/>
        </w:rPr>
        <w:t xml:space="preserve">İlgili </w:t>
      </w:r>
      <w:proofErr w:type="spellStart"/>
      <w:r w:rsidRPr="00C80DEB">
        <w:rPr>
          <w:rFonts w:ascii="Times New Roman" w:hAnsi="Times New Roman" w:cs="Times New Roman"/>
          <w:sz w:val="24"/>
          <w:szCs w:val="24"/>
        </w:rPr>
        <w:t>Kişi</w:t>
      </w:r>
      <w:r w:rsidR="00734BED">
        <w:rPr>
          <w:rFonts w:ascii="Times New Roman" w:hAnsi="Times New Roman" w:cs="Times New Roman"/>
          <w:sz w:val="24"/>
          <w:szCs w:val="24"/>
        </w:rPr>
        <w:t>’</w:t>
      </w:r>
      <w:r w:rsidRPr="00C80DEB">
        <w:rPr>
          <w:rFonts w:ascii="Times New Roman" w:hAnsi="Times New Roman" w:cs="Times New Roman"/>
          <w:sz w:val="24"/>
          <w:szCs w:val="24"/>
        </w:rPr>
        <w:t>nin</w:t>
      </w:r>
      <w:proofErr w:type="spellEnd"/>
      <w:r w:rsidRPr="00C80DEB">
        <w:rPr>
          <w:rFonts w:ascii="Times New Roman" w:hAnsi="Times New Roman" w:cs="Times New Roman"/>
          <w:sz w:val="24"/>
          <w:szCs w:val="24"/>
        </w:rPr>
        <w:t xml:space="preserve"> KVKK 11</w:t>
      </w:r>
      <w:r w:rsidR="00643985">
        <w:rPr>
          <w:rFonts w:ascii="Times New Roman" w:hAnsi="Times New Roman" w:cs="Times New Roman"/>
          <w:sz w:val="24"/>
          <w:szCs w:val="24"/>
        </w:rPr>
        <w:t>.</w:t>
      </w:r>
      <w:r w:rsidRPr="00C80DEB">
        <w:rPr>
          <w:rFonts w:ascii="Times New Roman" w:hAnsi="Times New Roman" w:cs="Times New Roman"/>
          <w:sz w:val="24"/>
          <w:szCs w:val="24"/>
        </w:rPr>
        <w:t xml:space="preserve"> maddesinde sayılan diğer hakları</w:t>
      </w:r>
      <w:r w:rsidR="00074604">
        <w:rPr>
          <w:rFonts w:ascii="Times New Roman" w:hAnsi="Times New Roman" w:cs="Times New Roman"/>
          <w:sz w:val="24"/>
          <w:szCs w:val="24"/>
        </w:rPr>
        <w:t>,</w:t>
      </w:r>
      <w:r w:rsidR="00D7429A" w:rsidRPr="00C80DEB">
        <w:rPr>
          <w:rFonts w:ascii="Times New Roman" w:hAnsi="Times New Roman" w:cs="Times New Roman"/>
          <w:sz w:val="24"/>
          <w:szCs w:val="24"/>
        </w:rPr>
        <w:t xml:space="preserve"> </w:t>
      </w:r>
    </w:p>
    <w:p w14:paraId="49CB38D8" w14:textId="77777777" w:rsidR="0039560D" w:rsidRPr="0039560D" w:rsidRDefault="0039560D" w:rsidP="00D274BC">
      <w:pPr>
        <w:spacing w:after="0" w:line="300" w:lineRule="exact"/>
        <w:jc w:val="both"/>
        <w:rPr>
          <w:rFonts w:ascii="Times New Roman" w:hAnsi="Times New Roman" w:cs="Times New Roman"/>
          <w:sz w:val="24"/>
          <w:szCs w:val="24"/>
        </w:rPr>
      </w:pPr>
    </w:p>
    <w:p w14:paraId="1450952E" w14:textId="77777777" w:rsidR="00BF16D7" w:rsidRPr="00074604" w:rsidRDefault="000164F0" w:rsidP="00D274BC">
      <w:pPr>
        <w:spacing w:after="0" w:line="300" w:lineRule="exact"/>
        <w:jc w:val="both"/>
        <w:rPr>
          <w:rFonts w:ascii="Times New Roman" w:hAnsi="Times New Roman" w:cs="Times New Roman"/>
          <w:sz w:val="24"/>
          <w:szCs w:val="24"/>
        </w:rPr>
      </w:pPr>
      <w:proofErr w:type="gramStart"/>
      <w:r w:rsidRPr="00074604">
        <w:rPr>
          <w:rFonts w:ascii="Times New Roman" w:hAnsi="Times New Roman" w:cs="Times New Roman"/>
          <w:sz w:val="24"/>
          <w:szCs w:val="24"/>
        </w:rPr>
        <w:t>açıklanır</w:t>
      </w:r>
      <w:proofErr w:type="gramEnd"/>
      <w:r w:rsidRPr="00074604">
        <w:rPr>
          <w:rFonts w:ascii="Times New Roman" w:hAnsi="Times New Roman" w:cs="Times New Roman"/>
          <w:sz w:val="24"/>
          <w:szCs w:val="24"/>
        </w:rPr>
        <w:t xml:space="preserve">. </w:t>
      </w:r>
      <w:r w:rsidRPr="00074604">
        <w:rPr>
          <w:rFonts w:ascii="Times New Roman" w:hAnsi="Times New Roman" w:cs="Times New Roman"/>
          <w:sz w:val="24"/>
          <w:szCs w:val="24"/>
        </w:rPr>
        <w:tab/>
      </w:r>
    </w:p>
    <w:p w14:paraId="7277CFF6" w14:textId="77777777" w:rsidR="00D7429A" w:rsidRPr="00C47F8E" w:rsidRDefault="00D7429A" w:rsidP="00D274BC">
      <w:pPr>
        <w:spacing w:after="0" w:line="300" w:lineRule="exact"/>
        <w:jc w:val="both"/>
        <w:rPr>
          <w:rFonts w:ascii="Times New Roman" w:hAnsi="Times New Roman" w:cs="Times New Roman"/>
          <w:sz w:val="24"/>
          <w:szCs w:val="24"/>
        </w:rPr>
      </w:pPr>
    </w:p>
    <w:p w14:paraId="797210CB" w14:textId="77777777" w:rsidR="00BF16D7" w:rsidRPr="00C47F8E" w:rsidRDefault="000164F0" w:rsidP="00D274BC">
      <w:p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Söz konusu aydınlatma</w:t>
      </w:r>
      <w:r w:rsidR="007C2330">
        <w:rPr>
          <w:rFonts w:ascii="Times New Roman" w:hAnsi="Times New Roman" w:cs="Times New Roman"/>
          <w:sz w:val="24"/>
          <w:szCs w:val="24"/>
        </w:rPr>
        <w:t>nın</w:t>
      </w:r>
      <w:r w:rsidRPr="00C47F8E">
        <w:rPr>
          <w:rFonts w:ascii="Times New Roman" w:hAnsi="Times New Roman" w:cs="Times New Roman"/>
          <w:sz w:val="24"/>
          <w:szCs w:val="24"/>
        </w:rPr>
        <w:t xml:space="preserve"> yukarıdakilere ek olarak mutlaka İlgili </w:t>
      </w:r>
      <w:proofErr w:type="spellStart"/>
      <w:r w:rsidRPr="00C47F8E">
        <w:rPr>
          <w:rFonts w:ascii="Times New Roman" w:hAnsi="Times New Roman" w:cs="Times New Roman"/>
          <w:sz w:val="24"/>
          <w:szCs w:val="24"/>
        </w:rPr>
        <w:t>Kişi</w:t>
      </w:r>
      <w:r w:rsidR="00734BED">
        <w:rPr>
          <w:rFonts w:ascii="Times New Roman" w:hAnsi="Times New Roman" w:cs="Times New Roman"/>
          <w:sz w:val="24"/>
          <w:szCs w:val="24"/>
        </w:rPr>
        <w:t>’</w:t>
      </w:r>
      <w:r w:rsidRPr="00C47F8E">
        <w:rPr>
          <w:rFonts w:ascii="Times New Roman" w:hAnsi="Times New Roman" w:cs="Times New Roman"/>
          <w:sz w:val="24"/>
          <w:szCs w:val="24"/>
        </w:rPr>
        <w:t>nin</w:t>
      </w:r>
      <w:proofErr w:type="spellEnd"/>
      <w:r w:rsidRPr="00C47F8E">
        <w:rPr>
          <w:rFonts w:ascii="Times New Roman" w:hAnsi="Times New Roman" w:cs="Times New Roman"/>
          <w:sz w:val="24"/>
          <w:szCs w:val="24"/>
        </w:rPr>
        <w:t xml:space="preserve"> </w:t>
      </w:r>
      <w:proofErr w:type="spellStart"/>
      <w:r w:rsidR="006B27BD">
        <w:rPr>
          <w:rFonts w:ascii="Times New Roman" w:hAnsi="Times New Roman" w:cs="Times New Roman"/>
          <w:sz w:val="24"/>
          <w:szCs w:val="24"/>
        </w:rPr>
        <w:t>KVKK’da</w:t>
      </w:r>
      <w:proofErr w:type="spellEnd"/>
      <w:r w:rsidR="00927E70">
        <w:rPr>
          <w:rFonts w:ascii="Times New Roman" w:hAnsi="Times New Roman" w:cs="Times New Roman"/>
          <w:sz w:val="24"/>
          <w:szCs w:val="24"/>
        </w:rPr>
        <w:t xml:space="preserve"> </w:t>
      </w:r>
      <w:r w:rsidRPr="00C47F8E">
        <w:rPr>
          <w:rFonts w:ascii="Times New Roman" w:hAnsi="Times New Roman" w:cs="Times New Roman"/>
          <w:sz w:val="24"/>
          <w:szCs w:val="24"/>
        </w:rPr>
        <w:t xml:space="preserve">ve işbu </w:t>
      </w:r>
      <w:proofErr w:type="spellStart"/>
      <w:r w:rsidRPr="00C47F8E">
        <w:rPr>
          <w:rFonts w:ascii="Times New Roman" w:hAnsi="Times New Roman" w:cs="Times New Roman"/>
          <w:sz w:val="24"/>
          <w:szCs w:val="24"/>
        </w:rPr>
        <w:t>Politika</w:t>
      </w:r>
      <w:r w:rsidR="00734BED">
        <w:rPr>
          <w:rFonts w:ascii="Times New Roman" w:hAnsi="Times New Roman" w:cs="Times New Roman"/>
          <w:sz w:val="24"/>
          <w:szCs w:val="24"/>
        </w:rPr>
        <w:t>'</w:t>
      </w:r>
      <w:r w:rsidRPr="00C47F8E">
        <w:rPr>
          <w:rFonts w:ascii="Times New Roman" w:hAnsi="Times New Roman" w:cs="Times New Roman"/>
          <w:sz w:val="24"/>
          <w:szCs w:val="24"/>
        </w:rPr>
        <w:t>da</w:t>
      </w:r>
      <w:proofErr w:type="spellEnd"/>
      <w:r w:rsidRPr="00C47F8E">
        <w:rPr>
          <w:rFonts w:ascii="Times New Roman" w:hAnsi="Times New Roman" w:cs="Times New Roman"/>
          <w:sz w:val="24"/>
          <w:szCs w:val="24"/>
        </w:rPr>
        <w:t xml:space="preserve"> sayılan haklarını içerdiğinden emin olunmalıdır.</w:t>
      </w:r>
      <w:r w:rsidR="00EA3DA7" w:rsidRPr="00C47F8E">
        <w:rPr>
          <w:rFonts w:ascii="Times New Roman" w:hAnsi="Times New Roman" w:cs="Times New Roman"/>
          <w:sz w:val="24"/>
          <w:szCs w:val="24"/>
        </w:rPr>
        <w:t xml:space="preserve"> </w:t>
      </w:r>
      <w:r w:rsidRPr="00C47F8E">
        <w:rPr>
          <w:rFonts w:ascii="Times New Roman" w:hAnsi="Times New Roman" w:cs="Times New Roman"/>
          <w:sz w:val="24"/>
          <w:szCs w:val="24"/>
        </w:rPr>
        <w:t>Aydınlatma yapılırken aşağıdaki hususlar göz önünde bulundurulur:</w:t>
      </w:r>
    </w:p>
    <w:p w14:paraId="27FB2279" w14:textId="77777777" w:rsidR="00A33277" w:rsidRPr="00C47F8E" w:rsidRDefault="00A33277" w:rsidP="00D274BC">
      <w:pPr>
        <w:spacing w:after="0" w:line="300" w:lineRule="exact"/>
        <w:jc w:val="both"/>
        <w:rPr>
          <w:rFonts w:ascii="Times New Roman" w:hAnsi="Times New Roman" w:cs="Times New Roman"/>
          <w:sz w:val="24"/>
          <w:szCs w:val="24"/>
        </w:rPr>
      </w:pPr>
    </w:p>
    <w:p w14:paraId="686656FE" w14:textId="77777777" w:rsidR="00A33277" w:rsidRDefault="00A33277" w:rsidP="00D274BC">
      <w:pPr>
        <w:pStyle w:val="ListeParagraf"/>
        <w:numPr>
          <w:ilvl w:val="0"/>
          <w:numId w:val="21"/>
        </w:num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Aydınlatma kapsamındaki bilgilendirmeler açık ve sade bir dil kullanılarak gerçekleştirilir</w:t>
      </w:r>
      <w:r w:rsidR="00927E70">
        <w:rPr>
          <w:rFonts w:ascii="Times New Roman" w:hAnsi="Times New Roman" w:cs="Times New Roman"/>
          <w:sz w:val="24"/>
          <w:szCs w:val="24"/>
        </w:rPr>
        <w:t>.</w:t>
      </w:r>
      <w:r w:rsidRPr="00C47F8E">
        <w:rPr>
          <w:rFonts w:ascii="Times New Roman" w:hAnsi="Times New Roman" w:cs="Times New Roman"/>
          <w:sz w:val="24"/>
          <w:szCs w:val="24"/>
        </w:rPr>
        <w:t xml:space="preserve"> </w:t>
      </w:r>
      <w:r w:rsidR="00927E70">
        <w:rPr>
          <w:rFonts w:ascii="Times New Roman" w:hAnsi="Times New Roman" w:cs="Times New Roman"/>
          <w:sz w:val="24"/>
          <w:szCs w:val="24"/>
        </w:rPr>
        <w:t>İ</w:t>
      </w:r>
      <w:r w:rsidRPr="00C47F8E">
        <w:rPr>
          <w:rFonts w:ascii="Times New Roman" w:hAnsi="Times New Roman" w:cs="Times New Roman"/>
          <w:sz w:val="24"/>
          <w:szCs w:val="24"/>
        </w:rPr>
        <w:t>leride gündeme gelme ihtimali olan başka amaçlar için</w:t>
      </w:r>
      <w:r w:rsidR="006B27BD">
        <w:rPr>
          <w:rFonts w:ascii="Times New Roman" w:hAnsi="Times New Roman" w:cs="Times New Roman"/>
          <w:sz w:val="24"/>
          <w:szCs w:val="24"/>
        </w:rPr>
        <w:t xml:space="preserve"> </w:t>
      </w:r>
      <w:r w:rsidRPr="00C47F8E">
        <w:rPr>
          <w:rFonts w:ascii="Times New Roman" w:hAnsi="Times New Roman" w:cs="Times New Roman"/>
          <w:sz w:val="24"/>
          <w:szCs w:val="24"/>
        </w:rPr>
        <w:t xml:space="preserve">de </w:t>
      </w:r>
      <w:r w:rsidR="00734BED">
        <w:rPr>
          <w:rFonts w:ascii="Times New Roman" w:hAnsi="Times New Roman" w:cs="Times New Roman"/>
          <w:sz w:val="24"/>
          <w:szCs w:val="24"/>
        </w:rPr>
        <w:t>il</w:t>
      </w:r>
      <w:r w:rsidR="00742933">
        <w:rPr>
          <w:rFonts w:ascii="Times New Roman" w:hAnsi="Times New Roman" w:cs="Times New Roman"/>
          <w:sz w:val="24"/>
          <w:szCs w:val="24"/>
        </w:rPr>
        <w:t xml:space="preserve">gili </w:t>
      </w:r>
      <w:r w:rsidR="00734BED">
        <w:rPr>
          <w:rFonts w:ascii="Times New Roman" w:hAnsi="Times New Roman" w:cs="Times New Roman"/>
          <w:sz w:val="24"/>
          <w:szCs w:val="24"/>
        </w:rPr>
        <w:t>k</w:t>
      </w:r>
      <w:r w:rsidR="00742933">
        <w:rPr>
          <w:rFonts w:ascii="Times New Roman" w:hAnsi="Times New Roman" w:cs="Times New Roman"/>
          <w:sz w:val="24"/>
          <w:szCs w:val="24"/>
        </w:rPr>
        <w:t>işi</w:t>
      </w:r>
      <w:r w:rsidRPr="00C47F8E">
        <w:rPr>
          <w:rFonts w:ascii="Times New Roman" w:hAnsi="Times New Roman" w:cs="Times New Roman"/>
          <w:sz w:val="24"/>
          <w:szCs w:val="24"/>
        </w:rPr>
        <w:t xml:space="preserve">sel verilerin işlenebileceği kanaatini uyandıran ifadeler kullanılmaz. </w:t>
      </w:r>
    </w:p>
    <w:p w14:paraId="392442B6" w14:textId="77777777" w:rsidR="00A33277" w:rsidRPr="00C47F8E" w:rsidRDefault="00A33277" w:rsidP="00D274BC">
      <w:pPr>
        <w:pStyle w:val="ListeParagraf"/>
        <w:spacing w:after="0" w:line="300" w:lineRule="exact"/>
        <w:jc w:val="both"/>
        <w:rPr>
          <w:rFonts w:ascii="Times New Roman" w:hAnsi="Times New Roman" w:cs="Times New Roman"/>
          <w:sz w:val="24"/>
          <w:szCs w:val="24"/>
        </w:rPr>
      </w:pPr>
    </w:p>
    <w:p w14:paraId="3F20244C" w14:textId="77777777" w:rsidR="00A33277" w:rsidRDefault="00A33277" w:rsidP="00D274BC">
      <w:pPr>
        <w:pStyle w:val="ListeParagraf"/>
        <w:numPr>
          <w:ilvl w:val="0"/>
          <w:numId w:val="21"/>
        </w:num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 xml:space="preserve">Aydınlatma sözlü, yazılı, ses kaydı aracılığı ile çağrı merkezi üzerinden çeşitli fiziksel veya elektronik mecralar ile yapılabilir, kişisel veri aydınlatma metinlerinin yer aldığı web sayfası ve daha sonra duyurulabilecek diğer mecralara yönlendirmede </w:t>
      </w:r>
      <w:r w:rsidRPr="00C47F8E">
        <w:rPr>
          <w:rFonts w:ascii="Times New Roman" w:hAnsi="Times New Roman" w:cs="Times New Roman"/>
          <w:sz w:val="24"/>
          <w:szCs w:val="24"/>
        </w:rPr>
        <w:lastRenderedPageBreak/>
        <w:t xml:space="preserve">bulunulabilir. Bilgilendirmede bulunan, aydınlatma yükümlülüğünü yerine getiren ilgili bölüm bunu hukuka ve usule uygun şekilde ispatlayacak tedbirleri alır. </w:t>
      </w:r>
    </w:p>
    <w:p w14:paraId="4F1D4BD4" w14:textId="77777777" w:rsidR="00A33277" w:rsidRPr="00A33277" w:rsidRDefault="00A33277" w:rsidP="00D274BC">
      <w:pPr>
        <w:spacing w:after="0" w:line="300" w:lineRule="exact"/>
        <w:jc w:val="both"/>
        <w:rPr>
          <w:rFonts w:ascii="Times New Roman" w:hAnsi="Times New Roman" w:cs="Times New Roman"/>
          <w:sz w:val="24"/>
          <w:szCs w:val="24"/>
        </w:rPr>
      </w:pPr>
    </w:p>
    <w:p w14:paraId="31F2E426" w14:textId="77777777" w:rsidR="00A33277" w:rsidRDefault="00A33277" w:rsidP="00D274BC">
      <w:pPr>
        <w:pStyle w:val="ListeParagraf"/>
        <w:numPr>
          <w:ilvl w:val="0"/>
          <w:numId w:val="21"/>
        </w:num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 xml:space="preserve">Bir kişisel veri elde edilirken aydınlatmada belirtilen veri işleme amacı değişir ise, bu yeni amaç için aydınlatma yükümlülüğü yukarıda öngörülen usuller dairesinde ayrıca yerine getirilir. </w:t>
      </w:r>
    </w:p>
    <w:p w14:paraId="4E27615E" w14:textId="77777777" w:rsidR="00A33277" w:rsidRPr="00A33277" w:rsidRDefault="00A33277" w:rsidP="00D274BC">
      <w:pPr>
        <w:spacing w:after="0" w:line="300" w:lineRule="exact"/>
        <w:jc w:val="both"/>
        <w:rPr>
          <w:rFonts w:ascii="Times New Roman" w:hAnsi="Times New Roman" w:cs="Times New Roman"/>
          <w:sz w:val="24"/>
          <w:szCs w:val="24"/>
        </w:rPr>
      </w:pPr>
    </w:p>
    <w:p w14:paraId="57CF2BA3" w14:textId="4650DE06" w:rsidR="00A33277" w:rsidRDefault="00A33277" w:rsidP="00D274BC">
      <w:pPr>
        <w:pStyle w:val="ListeParagraf"/>
        <w:numPr>
          <w:ilvl w:val="0"/>
          <w:numId w:val="21"/>
        </w:num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Elde edilen kişisel veriler sadece İlgili Kişi ile iletişim kurma amacıyla kullanılacak ise, aydınlatma ilk iletişimin kurulması esnasında yapılabilir.</w:t>
      </w:r>
    </w:p>
    <w:p w14:paraId="2762778E" w14:textId="77777777" w:rsidR="00F1517C" w:rsidRPr="00F1517C" w:rsidRDefault="00F1517C" w:rsidP="00F1517C">
      <w:pPr>
        <w:spacing w:after="0" w:line="300" w:lineRule="exact"/>
        <w:jc w:val="both"/>
        <w:rPr>
          <w:rFonts w:ascii="Times New Roman" w:hAnsi="Times New Roman" w:cs="Times New Roman"/>
          <w:sz w:val="24"/>
          <w:szCs w:val="24"/>
        </w:rPr>
      </w:pPr>
    </w:p>
    <w:p w14:paraId="7C85367C" w14:textId="5ECC542B" w:rsidR="00673D24" w:rsidRDefault="00A33277" w:rsidP="00D274BC">
      <w:pPr>
        <w:pStyle w:val="ListeParagraf"/>
        <w:numPr>
          <w:ilvl w:val="0"/>
          <w:numId w:val="21"/>
        </w:numPr>
        <w:spacing w:after="0" w:line="300" w:lineRule="exact"/>
        <w:jc w:val="both"/>
        <w:rPr>
          <w:rFonts w:ascii="Times New Roman" w:hAnsi="Times New Roman" w:cs="Times New Roman"/>
          <w:sz w:val="24"/>
          <w:szCs w:val="24"/>
        </w:rPr>
      </w:pPr>
      <w:r w:rsidRPr="00C47F8E">
        <w:rPr>
          <w:rFonts w:ascii="Times New Roman" w:hAnsi="Times New Roman" w:cs="Times New Roman"/>
          <w:sz w:val="24"/>
          <w:szCs w:val="24"/>
        </w:rPr>
        <w:t>Elde edilen kişisel veriler üçüncü kişilere aktarılacak ise aydınlatmanın en geç kişisel verilerin ilk kez aktarımının yapılacağı esnada gerçekleştirilmesine dikkat edilir.</w:t>
      </w:r>
    </w:p>
    <w:p w14:paraId="5FC5CDA9" w14:textId="77777777" w:rsidR="00D274BC" w:rsidRPr="00034CAB" w:rsidRDefault="00D274BC" w:rsidP="00D274BC">
      <w:pPr>
        <w:pStyle w:val="ListeParagraf"/>
        <w:spacing w:after="0" w:line="300" w:lineRule="exact"/>
        <w:jc w:val="both"/>
        <w:rPr>
          <w:rFonts w:ascii="Times New Roman" w:hAnsi="Times New Roman" w:cs="Times New Roman"/>
          <w:sz w:val="24"/>
          <w:szCs w:val="24"/>
        </w:rPr>
      </w:pPr>
    </w:p>
    <w:p w14:paraId="1D8820E5" w14:textId="7BB7C6BC" w:rsidR="004F1B1A" w:rsidRPr="00C47F8E" w:rsidRDefault="00074604" w:rsidP="00D274BC">
      <w:pPr>
        <w:pStyle w:val="Balk1"/>
        <w:spacing w:line="300" w:lineRule="exact"/>
      </w:pPr>
      <w:bookmarkStart w:id="18" w:name="_Toc78447954"/>
      <w:r w:rsidRPr="00C47F8E">
        <w:t xml:space="preserve">İLGİLİ KİŞİNİN HAKLARI </w:t>
      </w:r>
      <w:r w:rsidR="00AA37EF">
        <w:t>ve</w:t>
      </w:r>
      <w:r w:rsidRPr="00C47F8E">
        <w:t xml:space="preserve"> BU HAKLARIN KULLANILMASI</w:t>
      </w:r>
      <w:bookmarkEnd w:id="18"/>
      <w:r w:rsidRPr="00C47F8E">
        <w:t xml:space="preserve"> </w:t>
      </w:r>
    </w:p>
    <w:p w14:paraId="0A62AFC3"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06FD72A8"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verilere ilişkin olarak </w:t>
      </w:r>
      <w:r w:rsidR="00742933">
        <w:rPr>
          <w:rFonts w:ascii="Times New Roman" w:hAnsi="Times New Roman" w:cs="Times New Roman"/>
          <w:color w:val="000000"/>
          <w:sz w:val="24"/>
          <w:szCs w:val="24"/>
        </w:rPr>
        <w:t xml:space="preserve">İlgili </w:t>
      </w:r>
      <w:proofErr w:type="spellStart"/>
      <w:r w:rsidR="00742933">
        <w:rPr>
          <w:rFonts w:ascii="Times New Roman" w:hAnsi="Times New Roman" w:cs="Times New Roman"/>
          <w:color w:val="000000"/>
          <w:sz w:val="24"/>
          <w:szCs w:val="24"/>
        </w:rPr>
        <w:t>Kişi</w:t>
      </w:r>
      <w:r w:rsidR="00734BED">
        <w:rPr>
          <w:rFonts w:ascii="Times New Roman" w:hAnsi="Times New Roman" w:cs="Times New Roman"/>
          <w:color w:val="000000"/>
          <w:sz w:val="24"/>
          <w:szCs w:val="24"/>
        </w:rPr>
        <w:t>’</w:t>
      </w:r>
      <w:r w:rsidRPr="00C47F8E">
        <w:rPr>
          <w:rFonts w:ascii="Times New Roman" w:hAnsi="Times New Roman" w:cs="Times New Roman"/>
          <w:color w:val="000000"/>
          <w:sz w:val="24"/>
          <w:szCs w:val="24"/>
        </w:rPr>
        <w:t>nin</w:t>
      </w:r>
      <w:proofErr w:type="spellEnd"/>
      <w:r w:rsidRPr="00C47F8E">
        <w:rPr>
          <w:rFonts w:ascii="Times New Roman" w:hAnsi="Times New Roman" w:cs="Times New Roman"/>
          <w:color w:val="000000"/>
          <w:sz w:val="24"/>
          <w:szCs w:val="24"/>
        </w:rPr>
        <w:t xml:space="preserve"> kullanabileceği kanuni haklar aşağıda sayılmaktadır: </w:t>
      </w:r>
    </w:p>
    <w:p w14:paraId="44244DF4"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3FCF68F3"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verilerinin işlenip işlenmediğini öğrenme, </w:t>
      </w:r>
    </w:p>
    <w:p w14:paraId="12FA0DEB"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1DF4A978"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verileri işlenmişse buna ilişkin bilgi talep etme, </w:t>
      </w:r>
    </w:p>
    <w:p w14:paraId="4E1623CE"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42686D0D"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verilerinin işlenme amacını ve bunların amacına uygun kullanılıp kullanılmadığını öğrenme, </w:t>
      </w:r>
    </w:p>
    <w:p w14:paraId="3B2C760C" w14:textId="77777777" w:rsidR="00E414D7" w:rsidRPr="00C47F8E" w:rsidRDefault="00E414D7" w:rsidP="00D274BC">
      <w:pPr>
        <w:autoSpaceDE w:val="0"/>
        <w:autoSpaceDN w:val="0"/>
        <w:adjustRightInd w:val="0"/>
        <w:spacing w:after="0" w:line="300" w:lineRule="exact"/>
        <w:jc w:val="both"/>
        <w:rPr>
          <w:rFonts w:ascii="Times New Roman" w:hAnsi="Times New Roman" w:cs="Times New Roman"/>
          <w:color w:val="000000"/>
          <w:sz w:val="24"/>
          <w:szCs w:val="24"/>
        </w:rPr>
      </w:pPr>
    </w:p>
    <w:p w14:paraId="33B97A89"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verilerinin yurt içinde veya yurt dışında aktarıldığı üçüncü kişileri öğrenme, </w:t>
      </w:r>
    </w:p>
    <w:p w14:paraId="6D9E9AE1"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78A8A405"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Kişisel verilerinizin eksik veya yanlış işlenmiş olması halinde bunların düzeltilmesini isteme ve bu kapsamda yapılan işlemin kişisel verilerinin aktarıldığı üçüncü kişilere bildirilmesini isteme, </w:t>
      </w:r>
    </w:p>
    <w:p w14:paraId="78A93E70"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0FCD3AD0"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halinde kişisel verilerinin silinmesini, yok edilmesini veya anonim hale getirilmesini isteme ve bu kapsamda yapılan işlemin kişisel verilerinin aktarıldığı üçüncü kişilere bildirilmesini isteme, </w:t>
      </w:r>
    </w:p>
    <w:p w14:paraId="4F55F53C" w14:textId="77777777" w:rsidR="004F1B1A" w:rsidRPr="00C47F8E" w:rsidRDefault="004F1B1A" w:rsidP="00D274BC">
      <w:pPr>
        <w:autoSpaceDE w:val="0"/>
        <w:autoSpaceDN w:val="0"/>
        <w:adjustRightInd w:val="0"/>
        <w:spacing w:after="0" w:line="300" w:lineRule="exact"/>
        <w:jc w:val="both"/>
        <w:rPr>
          <w:rFonts w:ascii="Times New Roman" w:hAnsi="Times New Roman" w:cs="Times New Roman"/>
          <w:color w:val="000000"/>
          <w:sz w:val="24"/>
          <w:szCs w:val="24"/>
        </w:rPr>
      </w:pPr>
    </w:p>
    <w:p w14:paraId="2FADD710" w14:textId="77777777" w:rsidR="004F1B1A" w:rsidRPr="00C47F8E" w:rsidRDefault="004F1B1A" w:rsidP="00D274BC">
      <w:pPr>
        <w:pStyle w:val="ListeParagraf"/>
        <w:numPr>
          <w:ilvl w:val="0"/>
          <w:numId w:val="11"/>
        </w:numPr>
        <w:autoSpaceDE w:val="0"/>
        <w:autoSpaceDN w:val="0"/>
        <w:adjustRightInd w:val="0"/>
        <w:spacing w:after="0" w:line="300" w:lineRule="exact"/>
        <w:jc w:val="both"/>
        <w:rPr>
          <w:rFonts w:ascii="Times New Roman" w:hAnsi="Times New Roman" w:cs="Times New Roman"/>
          <w:color w:val="000000"/>
          <w:sz w:val="24"/>
          <w:szCs w:val="24"/>
        </w:rPr>
      </w:pPr>
      <w:r w:rsidRPr="00C47F8E">
        <w:rPr>
          <w:rFonts w:ascii="Times New Roman" w:hAnsi="Times New Roman" w:cs="Times New Roman"/>
          <w:color w:val="000000"/>
          <w:sz w:val="24"/>
          <w:szCs w:val="24"/>
        </w:rPr>
        <w:t xml:space="preserve">İşlenen verilerinin münhasıran otomatik sistemler vasıtasıyla analiz edilmesi suretiyle aleyhine bir sonucun ortaya çıkmasına itiraz etme, </w:t>
      </w:r>
    </w:p>
    <w:p w14:paraId="52BEA125" w14:textId="77777777" w:rsidR="00D274BC" w:rsidRPr="00C47F8E" w:rsidRDefault="00D274BC" w:rsidP="00D274BC">
      <w:pPr>
        <w:autoSpaceDE w:val="0"/>
        <w:autoSpaceDN w:val="0"/>
        <w:adjustRightInd w:val="0"/>
        <w:spacing w:after="0" w:line="300" w:lineRule="exact"/>
        <w:jc w:val="both"/>
        <w:rPr>
          <w:rFonts w:ascii="Times New Roman" w:hAnsi="Times New Roman" w:cs="Times New Roman"/>
          <w:color w:val="000000"/>
          <w:sz w:val="24"/>
          <w:szCs w:val="24"/>
        </w:rPr>
      </w:pPr>
    </w:p>
    <w:p w14:paraId="631A4C26" w14:textId="77777777" w:rsidR="004F1B1A" w:rsidRPr="00C47F8E" w:rsidRDefault="004F1B1A" w:rsidP="00D274BC">
      <w:pPr>
        <w:pStyle w:val="ListeParagraf"/>
        <w:numPr>
          <w:ilvl w:val="0"/>
          <w:numId w:val="11"/>
        </w:numPr>
        <w:spacing w:after="0" w:line="300" w:lineRule="exact"/>
        <w:jc w:val="both"/>
        <w:textAlignment w:val="baseline"/>
        <w:rPr>
          <w:rFonts w:ascii="Times New Roman" w:hAnsi="Times New Roman" w:cs="Times New Roman"/>
          <w:color w:val="000000"/>
          <w:sz w:val="24"/>
          <w:szCs w:val="24"/>
        </w:rPr>
      </w:pPr>
      <w:r w:rsidRPr="00C47F8E">
        <w:rPr>
          <w:rFonts w:ascii="Times New Roman" w:hAnsi="Times New Roman" w:cs="Times New Roman"/>
          <w:color w:val="000000"/>
          <w:sz w:val="24"/>
          <w:szCs w:val="24"/>
        </w:rPr>
        <w:t>Kişisel verilerinin kanuna aykırı olarak işlenmesi sebebiyle zarara uğraması halinde zararın giderilmesini talep etme.</w:t>
      </w:r>
    </w:p>
    <w:p w14:paraId="02E83A88" w14:textId="77777777" w:rsidR="004F1B1A" w:rsidRPr="00C47F8E" w:rsidRDefault="004F1B1A" w:rsidP="00D274BC">
      <w:pPr>
        <w:spacing w:after="0" w:line="300" w:lineRule="exact"/>
        <w:jc w:val="both"/>
        <w:textAlignment w:val="baseline"/>
        <w:rPr>
          <w:rFonts w:ascii="Times New Roman" w:hAnsi="Times New Roman" w:cs="Times New Roman"/>
          <w:color w:val="000000"/>
          <w:sz w:val="24"/>
          <w:szCs w:val="24"/>
        </w:rPr>
      </w:pPr>
    </w:p>
    <w:p w14:paraId="3B88FCEE" w14:textId="41645713" w:rsidR="00CB76C4" w:rsidRDefault="004F1B1A" w:rsidP="00D274BC">
      <w:pPr>
        <w:spacing w:after="0" w:line="300" w:lineRule="exact"/>
        <w:jc w:val="both"/>
        <w:textAlignment w:val="baseline"/>
        <w:rPr>
          <w:rFonts w:ascii="Times New Roman" w:eastAsia="Times New Roman" w:hAnsi="Times New Roman" w:cs="Times New Roman"/>
          <w:sz w:val="24"/>
          <w:szCs w:val="24"/>
          <w:lang w:eastAsia="tr-TR"/>
        </w:rPr>
      </w:pPr>
      <w:proofErr w:type="gramStart"/>
      <w:r w:rsidRPr="00C47F8E">
        <w:rPr>
          <w:rFonts w:ascii="Times New Roman" w:eastAsia="Times New Roman" w:hAnsi="Times New Roman" w:cs="Times New Roman"/>
          <w:sz w:val="24"/>
          <w:szCs w:val="24"/>
          <w:lang w:eastAsia="tr-TR"/>
        </w:rPr>
        <w:t xml:space="preserve">İlgili </w:t>
      </w:r>
      <w:r w:rsidR="00440B4F">
        <w:rPr>
          <w:rFonts w:ascii="Times New Roman" w:eastAsia="Times New Roman" w:hAnsi="Times New Roman" w:cs="Times New Roman"/>
          <w:sz w:val="24"/>
          <w:szCs w:val="24"/>
          <w:lang w:eastAsia="tr-TR"/>
        </w:rPr>
        <w:t>K</w:t>
      </w:r>
      <w:r w:rsidRPr="00C47F8E">
        <w:rPr>
          <w:rFonts w:ascii="Times New Roman" w:eastAsia="Times New Roman" w:hAnsi="Times New Roman" w:cs="Times New Roman"/>
          <w:sz w:val="24"/>
          <w:szCs w:val="24"/>
          <w:lang w:eastAsia="tr-TR"/>
        </w:rPr>
        <w:t xml:space="preserve">işi </w:t>
      </w:r>
      <w:r w:rsidR="003910E4">
        <w:rPr>
          <w:rFonts w:ascii="Times New Roman" w:eastAsia="Times New Roman" w:hAnsi="Times New Roman" w:cs="Times New Roman"/>
          <w:sz w:val="24"/>
          <w:szCs w:val="24"/>
          <w:lang w:eastAsia="tr-TR"/>
        </w:rPr>
        <w:t>i</w:t>
      </w:r>
      <w:r w:rsidR="00927E70">
        <w:rPr>
          <w:rFonts w:ascii="Times New Roman" w:eastAsia="Times New Roman" w:hAnsi="Times New Roman" w:cs="Times New Roman"/>
          <w:sz w:val="24"/>
          <w:szCs w:val="24"/>
          <w:lang w:eastAsia="tr-TR"/>
        </w:rPr>
        <w:t>şbu madde</w:t>
      </w:r>
      <w:r w:rsidRPr="00C47F8E">
        <w:rPr>
          <w:rFonts w:ascii="Times New Roman" w:eastAsia="Times New Roman" w:hAnsi="Times New Roman" w:cs="Times New Roman"/>
          <w:sz w:val="24"/>
          <w:szCs w:val="24"/>
          <w:lang w:eastAsia="tr-TR"/>
        </w:rPr>
        <w:t xml:space="preserve">de sayılı haklarına ilişkin taleplerini 30356 sayılı Veri Sorumlusuna Başvuru Usul ve Esasları Hakkında Tebliğ gereğince Türkçe olarak yapmak kaydıyla, </w:t>
      </w:r>
      <w:r w:rsidR="00855E33">
        <w:rPr>
          <w:rFonts w:ascii="Times New Roman" w:eastAsia="Times New Roman" w:hAnsi="Times New Roman" w:cs="Times New Roman"/>
          <w:b/>
          <w:sz w:val="24"/>
          <w:szCs w:val="24"/>
        </w:rPr>
        <w:t>TİBET MAKİNA</w:t>
      </w:r>
      <w:r w:rsidR="00676F19" w:rsidRPr="00C47F8E">
        <w:rPr>
          <w:rFonts w:ascii="Times New Roman" w:eastAsia="Times New Roman" w:hAnsi="Times New Roman" w:cs="Times New Roman"/>
          <w:sz w:val="24"/>
          <w:szCs w:val="24"/>
          <w:lang w:eastAsia="tr-TR"/>
        </w:rPr>
        <w:t xml:space="preserve"> </w:t>
      </w:r>
      <w:r w:rsidRPr="00C47F8E">
        <w:rPr>
          <w:rFonts w:ascii="Times New Roman" w:eastAsia="Times New Roman" w:hAnsi="Times New Roman" w:cs="Times New Roman"/>
          <w:sz w:val="24"/>
          <w:szCs w:val="24"/>
          <w:lang w:eastAsia="tr-TR"/>
        </w:rPr>
        <w:t xml:space="preserve">Başvuru Formu’ nu yazılı şekilde doldurarak veya Kayıtlı Elektronik Posta (KEP) </w:t>
      </w:r>
      <w:r w:rsidRPr="00C47F8E">
        <w:rPr>
          <w:rFonts w:ascii="Times New Roman" w:eastAsia="Times New Roman" w:hAnsi="Times New Roman" w:cs="Times New Roman"/>
          <w:sz w:val="24"/>
          <w:szCs w:val="24"/>
          <w:lang w:eastAsia="tr-TR"/>
        </w:rPr>
        <w:lastRenderedPageBreak/>
        <w:t xml:space="preserve">adresi, Güvenli Elektronik İmza, Mobil İmza ya da önceden bildirmiş olduğu ve sistemimizde kayıtlı bulunan elektronik posta adresini kullanmak suretiyle </w:t>
      </w:r>
      <w:r w:rsidR="00855E33">
        <w:rPr>
          <w:rFonts w:ascii="Times New Roman" w:eastAsia="Times New Roman" w:hAnsi="Times New Roman" w:cs="Times New Roman"/>
          <w:b/>
          <w:sz w:val="24"/>
          <w:szCs w:val="24"/>
        </w:rPr>
        <w:t xml:space="preserve">TİBET </w:t>
      </w:r>
      <w:proofErr w:type="spellStart"/>
      <w:r w:rsidR="00855E33">
        <w:rPr>
          <w:rFonts w:ascii="Times New Roman" w:eastAsia="Times New Roman" w:hAnsi="Times New Roman" w:cs="Times New Roman"/>
          <w:b/>
          <w:sz w:val="24"/>
          <w:szCs w:val="24"/>
        </w:rPr>
        <w:t>MAKİNA</w:t>
      </w:r>
      <w:r w:rsidR="004260FC" w:rsidRPr="001C6039">
        <w:rPr>
          <w:rFonts w:ascii="Times New Roman" w:eastAsia="Times New Roman" w:hAnsi="Times New Roman" w:cs="Times New Roman"/>
          <w:bCs/>
          <w:sz w:val="24"/>
          <w:szCs w:val="24"/>
          <w:lang w:eastAsia="tr-TR"/>
        </w:rPr>
        <w:t>’</w:t>
      </w:r>
      <w:r w:rsidR="00855E33">
        <w:rPr>
          <w:rFonts w:ascii="Times New Roman" w:eastAsia="Times New Roman" w:hAnsi="Times New Roman" w:cs="Times New Roman"/>
          <w:bCs/>
          <w:sz w:val="24"/>
          <w:szCs w:val="24"/>
          <w:lang w:eastAsia="tr-TR"/>
        </w:rPr>
        <w:t>ya</w:t>
      </w:r>
      <w:proofErr w:type="spellEnd"/>
      <w:r w:rsidRPr="00C47F8E">
        <w:rPr>
          <w:rFonts w:ascii="Times New Roman" w:eastAsia="Times New Roman" w:hAnsi="Times New Roman" w:cs="Times New Roman"/>
          <w:sz w:val="24"/>
          <w:szCs w:val="24"/>
          <w:lang w:eastAsia="tr-TR"/>
        </w:rPr>
        <w:t xml:space="preserve"> iletebilecek</w:t>
      </w:r>
      <w:r w:rsidR="00440B4F">
        <w:rPr>
          <w:rFonts w:ascii="Times New Roman" w:eastAsia="Times New Roman" w:hAnsi="Times New Roman" w:cs="Times New Roman"/>
          <w:sz w:val="24"/>
          <w:szCs w:val="24"/>
          <w:lang w:eastAsia="tr-TR"/>
        </w:rPr>
        <w:t>tir</w:t>
      </w:r>
      <w:r w:rsidRPr="00C47F8E">
        <w:rPr>
          <w:rFonts w:ascii="Times New Roman" w:eastAsia="Times New Roman" w:hAnsi="Times New Roman" w:cs="Times New Roman"/>
          <w:sz w:val="24"/>
          <w:szCs w:val="24"/>
          <w:lang w:eastAsia="tr-TR"/>
        </w:rPr>
        <w:t>.</w:t>
      </w:r>
      <w:proofErr w:type="gramEnd"/>
    </w:p>
    <w:p w14:paraId="115C0E35" w14:textId="77777777" w:rsidR="00CB76C4" w:rsidRDefault="00CB76C4" w:rsidP="00D274BC">
      <w:pPr>
        <w:spacing w:after="0" w:line="300" w:lineRule="exact"/>
        <w:jc w:val="both"/>
        <w:textAlignment w:val="baseline"/>
        <w:rPr>
          <w:rFonts w:ascii="Times New Roman" w:eastAsia="Times New Roman" w:hAnsi="Times New Roman" w:cs="Times New Roman"/>
          <w:sz w:val="24"/>
          <w:szCs w:val="24"/>
          <w:lang w:eastAsia="tr-TR"/>
        </w:rPr>
      </w:pPr>
    </w:p>
    <w:p w14:paraId="5B94DA46" w14:textId="77777777" w:rsidR="00316A3A" w:rsidRDefault="00316A3A" w:rsidP="00D274BC">
      <w:pPr>
        <w:spacing w:after="0" w:line="300" w:lineRule="exact"/>
        <w:jc w:val="both"/>
        <w:textAlignment w:val="baseline"/>
        <w:rPr>
          <w:rFonts w:ascii="Times New Roman" w:eastAsia="Times New Roman" w:hAnsi="Times New Roman" w:cs="Times New Roman"/>
          <w:sz w:val="24"/>
          <w:szCs w:val="24"/>
          <w:lang w:eastAsia="tr-TR"/>
        </w:rPr>
      </w:pPr>
    </w:p>
    <w:p w14:paraId="7886A690" w14:textId="77777777" w:rsidR="00316A3A" w:rsidRDefault="00316A3A" w:rsidP="00D274BC">
      <w:pPr>
        <w:spacing w:after="0" w:line="300" w:lineRule="exact"/>
        <w:jc w:val="both"/>
        <w:textAlignment w:val="baseline"/>
        <w:rPr>
          <w:rFonts w:ascii="Times New Roman" w:eastAsia="Times New Roman" w:hAnsi="Times New Roman" w:cs="Times New Roman"/>
          <w:sz w:val="24"/>
          <w:szCs w:val="24"/>
          <w:lang w:eastAsia="tr-TR"/>
        </w:rPr>
      </w:pPr>
    </w:p>
    <w:p w14:paraId="60B0DB2C" w14:textId="77777777" w:rsidR="00316A3A" w:rsidRDefault="00316A3A" w:rsidP="00D274BC">
      <w:pPr>
        <w:spacing w:after="0" w:line="300" w:lineRule="exact"/>
        <w:jc w:val="both"/>
        <w:textAlignment w:val="baseline"/>
        <w:rPr>
          <w:rFonts w:ascii="Times New Roman" w:eastAsia="Times New Roman" w:hAnsi="Times New Roman" w:cs="Times New Roman"/>
          <w:sz w:val="24"/>
          <w:szCs w:val="24"/>
          <w:lang w:eastAsia="tr-TR"/>
        </w:rPr>
      </w:pPr>
    </w:p>
    <w:p w14:paraId="7BD5005F" w14:textId="77777777" w:rsidR="00316A3A" w:rsidRPr="00F95542" w:rsidRDefault="00316A3A" w:rsidP="00D274BC">
      <w:pPr>
        <w:spacing w:after="0" w:line="300" w:lineRule="exact"/>
        <w:jc w:val="both"/>
        <w:textAlignment w:val="baseline"/>
        <w:rPr>
          <w:rFonts w:ascii="Times New Roman" w:eastAsia="Times New Roman" w:hAnsi="Times New Roman" w:cs="Times New Roman"/>
          <w:sz w:val="24"/>
          <w:szCs w:val="24"/>
          <w:lang w:eastAsia="tr-TR"/>
        </w:rPr>
      </w:pPr>
    </w:p>
    <w:p w14:paraId="1399AF45" w14:textId="167E477F" w:rsidR="00CC5BAE" w:rsidRPr="00F95542" w:rsidRDefault="00855E33" w:rsidP="00D274BC">
      <w:pPr>
        <w:pStyle w:val="Balk1"/>
        <w:spacing w:line="300" w:lineRule="exact"/>
        <w:rPr>
          <w:rFonts w:eastAsia="Times New Roman"/>
          <w:lang w:eastAsia="tr-TR"/>
        </w:rPr>
      </w:pPr>
      <w:bookmarkStart w:id="19" w:name="_Toc78447955"/>
      <w:r w:rsidRPr="00855E33">
        <w:rPr>
          <w:rFonts w:eastAsia="Times New Roman" w:cs="Times New Roman"/>
          <w:szCs w:val="24"/>
        </w:rPr>
        <w:t>TİBET MAKİNA</w:t>
      </w:r>
      <w:r w:rsidR="004F19FD" w:rsidRPr="00855E33">
        <w:t>’</w:t>
      </w:r>
      <w:r w:rsidRPr="00855E33">
        <w:t>NI</w:t>
      </w:r>
      <w:r w:rsidR="00241839" w:rsidRPr="00855E33">
        <w:t>N</w:t>
      </w:r>
      <w:r w:rsidR="00241839">
        <w:t xml:space="preserve"> </w:t>
      </w:r>
      <w:r w:rsidR="00074604" w:rsidRPr="00F95542">
        <w:t>BAŞVURULARA CEVAP VERMESİ</w:t>
      </w:r>
      <w:bookmarkEnd w:id="19"/>
      <w:r w:rsidR="00074604" w:rsidRPr="00F95542">
        <w:t xml:space="preserve"> </w:t>
      </w:r>
    </w:p>
    <w:p w14:paraId="09E59D65" w14:textId="77777777" w:rsidR="0032607E" w:rsidRPr="00F95542" w:rsidRDefault="0032607E" w:rsidP="00D274BC">
      <w:pPr>
        <w:pStyle w:val="ListeParagraf"/>
        <w:spacing w:after="0" w:line="300" w:lineRule="exact"/>
        <w:ind w:left="0"/>
        <w:jc w:val="both"/>
        <w:textAlignment w:val="baseline"/>
        <w:rPr>
          <w:rFonts w:ascii="Times New Roman" w:eastAsia="Times New Roman" w:hAnsi="Times New Roman" w:cs="Times New Roman"/>
          <w:sz w:val="24"/>
          <w:szCs w:val="24"/>
          <w:lang w:eastAsia="tr-TR"/>
        </w:rPr>
      </w:pPr>
    </w:p>
    <w:p w14:paraId="48D3EF6D" w14:textId="251E4D87" w:rsidR="00CA4F31" w:rsidRPr="00F95542" w:rsidRDefault="00855E33" w:rsidP="00D274BC">
      <w:pPr>
        <w:spacing w:after="0" w:line="300" w:lineRule="exact"/>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sidR="004260FC" w:rsidRPr="001C6039">
        <w:rPr>
          <w:rFonts w:ascii="Times New Roman" w:hAnsi="Times New Roman" w:cs="Times New Roman"/>
          <w:bCs/>
          <w:sz w:val="24"/>
          <w:szCs w:val="24"/>
        </w:rPr>
        <w:t>,</w:t>
      </w:r>
      <w:r w:rsidR="00CC5BAE" w:rsidRPr="00F95542">
        <w:rPr>
          <w:rFonts w:ascii="Times New Roman" w:hAnsi="Times New Roman" w:cs="Times New Roman"/>
          <w:sz w:val="24"/>
          <w:szCs w:val="24"/>
        </w:rPr>
        <w:t xml:space="preserve"> </w:t>
      </w:r>
      <w:r w:rsidR="009255D3" w:rsidRPr="00F95542">
        <w:rPr>
          <w:rFonts w:ascii="Times New Roman" w:hAnsi="Times New Roman" w:cs="Times New Roman"/>
          <w:sz w:val="24"/>
          <w:szCs w:val="24"/>
        </w:rPr>
        <w:t>İ</w:t>
      </w:r>
      <w:r w:rsidR="00CC5BAE" w:rsidRPr="00F95542">
        <w:rPr>
          <w:rFonts w:ascii="Times New Roman" w:hAnsi="Times New Roman" w:cs="Times New Roman"/>
          <w:sz w:val="24"/>
          <w:szCs w:val="24"/>
        </w:rPr>
        <w:t xml:space="preserve">lgili </w:t>
      </w:r>
      <w:r w:rsidR="009255D3" w:rsidRPr="00F95542">
        <w:rPr>
          <w:rFonts w:ascii="Times New Roman" w:hAnsi="Times New Roman" w:cs="Times New Roman"/>
          <w:sz w:val="24"/>
          <w:szCs w:val="24"/>
        </w:rPr>
        <w:t>K</w:t>
      </w:r>
      <w:r w:rsidR="00CC5BAE" w:rsidRPr="00F95542">
        <w:rPr>
          <w:rFonts w:ascii="Times New Roman" w:hAnsi="Times New Roman" w:cs="Times New Roman"/>
          <w:sz w:val="24"/>
          <w:szCs w:val="24"/>
        </w:rPr>
        <w:t>işi tarafından yapılacak başvuruları etkin, hukuka ve dürüstlük kuralına uygun olarak sonuçlandırmak üzere gerekli her türlü</w:t>
      </w:r>
      <w:r w:rsidR="00C31459">
        <w:rPr>
          <w:rFonts w:ascii="Times New Roman" w:hAnsi="Times New Roman" w:cs="Times New Roman"/>
          <w:sz w:val="24"/>
          <w:szCs w:val="24"/>
        </w:rPr>
        <w:t xml:space="preserve"> teknik ve </w:t>
      </w:r>
      <w:r w:rsidR="00CC5BAE" w:rsidRPr="00F95542">
        <w:rPr>
          <w:rFonts w:ascii="Times New Roman" w:hAnsi="Times New Roman" w:cs="Times New Roman"/>
          <w:sz w:val="24"/>
          <w:szCs w:val="24"/>
        </w:rPr>
        <w:t xml:space="preserve">idari tedbirleri almaktadır. </w:t>
      </w:r>
      <w:bookmarkStart w:id="20" w:name="_Hlk19195038"/>
    </w:p>
    <w:p w14:paraId="05950A3C" w14:textId="77777777" w:rsidR="00CA4F31" w:rsidRPr="00F95542" w:rsidRDefault="00CA4F31" w:rsidP="00D274BC">
      <w:pPr>
        <w:spacing w:after="0" w:line="300" w:lineRule="exact"/>
        <w:jc w:val="both"/>
        <w:rPr>
          <w:rFonts w:ascii="Times New Roman" w:hAnsi="Times New Roman" w:cs="Times New Roman"/>
          <w:sz w:val="24"/>
          <w:szCs w:val="24"/>
        </w:rPr>
      </w:pPr>
    </w:p>
    <w:bookmarkEnd w:id="20"/>
    <w:p w14:paraId="41B646E9" w14:textId="76BB6087" w:rsidR="00CC5BAE" w:rsidRPr="00F95542" w:rsidRDefault="00927E70" w:rsidP="00D274BC">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İ</w:t>
      </w:r>
      <w:r w:rsidR="00CC5BAE" w:rsidRPr="00F95542">
        <w:rPr>
          <w:rFonts w:ascii="Times New Roman" w:hAnsi="Times New Roman" w:cs="Times New Roman"/>
          <w:sz w:val="24"/>
          <w:szCs w:val="24"/>
        </w:rPr>
        <w:t xml:space="preserve">lgili </w:t>
      </w:r>
      <w:proofErr w:type="spellStart"/>
      <w:r w:rsidR="00440B4F">
        <w:rPr>
          <w:rFonts w:ascii="Times New Roman" w:hAnsi="Times New Roman" w:cs="Times New Roman"/>
          <w:sz w:val="24"/>
          <w:szCs w:val="24"/>
        </w:rPr>
        <w:t>Ki</w:t>
      </w:r>
      <w:r w:rsidR="00CC5BAE" w:rsidRPr="00F95542">
        <w:rPr>
          <w:rFonts w:ascii="Times New Roman" w:hAnsi="Times New Roman" w:cs="Times New Roman"/>
          <w:sz w:val="24"/>
          <w:szCs w:val="24"/>
        </w:rPr>
        <w:t>şi</w:t>
      </w:r>
      <w:r w:rsidR="00440B4F">
        <w:rPr>
          <w:rFonts w:ascii="Times New Roman" w:hAnsi="Times New Roman" w:cs="Times New Roman"/>
          <w:sz w:val="24"/>
          <w:szCs w:val="24"/>
        </w:rPr>
        <w:t>’</w:t>
      </w:r>
      <w:r w:rsidR="00CC5BAE" w:rsidRPr="00F95542">
        <w:rPr>
          <w:rFonts w:ascii="Times New Roman" w:hAnsi="Times New Roman" w:cs="Times New Roman"/>
          <w:sz w:val="24"/>
          <w:szCs w:val="24"/>
        </w:rPr>
        <w:t>nin</w:t>
      </w:r>
      <w:proofErr w:type="spellEnd"/>
      <w:r w:rsidR="00CC5BAE" w:rsidRPr="00F95542">
        <w:rPr>
          <w:rFonts w:ascii="Times New Roman" w:hAnsi="Times New Roman" w:cs="Times New Roman"/>
          <w:sz w:val="24"/>
          <w:szCs w:val="24"/>
        </w:rPr>
        <w:t xml:space="preserve"> başvuruları kabul ed</w:t>
      </w:r>
      <w:r>
        <w:rPr>
          <w:rFonts w:ascii="Times New Roman" w:hAnsi="Times New Roman" w:cs="Times New Roman"/>
          <w:sz w:val="24"/>
          <w:szCs w:val="24"/>
        </w:rPr>
        <w:t>il</w:t>
      </w:r>
      <w:r w:rsidR="00CC5BAE" w:rsidRPr="00F95542">
        <w:rPr>
          <w:rFonts w:ascii="Times New Roman" w:hAnsi="Times New Roman" w:cs="Times New Roman"/>
          <w:sz w:val="24"/>
          <w:szCs w:val="24"/>
        </w:rPr>
        <w:t>ebileceği gibi gerekçesi açıkla</w:t>
      </w:r>
      <w:r>
        <w:rPr>
          <w:rFonts w:ascii="Times New Roman" w:hAnsi="Times New Roman" w:cs="Times New Roman"/>
          <w:sz w:val="24"/>
          <w:szCs w:val="24"/>
        </w:rPr>
        <w:t>n</w:t>
      </w:r>
      <w:r w:rsidR="00CC5BAE" w:rsidRPr="00F95542">
        <w:rPr>
          <w:rFonts w:ascii="Times New Roman" w:hAnsi="Times New Roman" w:cs="Times New Roman"/>
          <w:sz w:val="24"/>
          <w:szCs w:val="24"/>
        </w:rPr>
        <w:t>arak redded</w:t>
      </w:r>
      <w:r>
        <w:rPr>
          <w:rFonts w:ascii="Times New Roman" w:hAnsi="Times New Roman" w:cs="Times New Roman"/>
          <w:sz w:val="24"/>
          <w:szCs w:val="24"/>
        </w:rPr>
        <w:t>il</w:t>
      </w:r>
      <w:r w:rsidR="00CC5BAE" w:rsidRPr="00F95542">
        <w:rPr>
          <w:rFonts w:ascii="Times New Roman" w:hAnsi="Times New Roman" w:cs="Times New Roman"/>
          <w:sz w:val="24"/>
          <w:szCs w:val="24"/>
        </w:rPr>
        <w:t xml:space="preserve">ebilecektir. </w:t>
      </w:r>
      <w:r w:rsidRPr="001356C8">
        <w:rPr>
          <w:rFonts w:ascii="Times New Roman" w:hAnsi="Times New Roman" w:cs="Times New Roman"/>
          <w:sz w:val="24"/>
          <w:szCs w:val="24"/>
        </w:rPr>
        <w:t xml:space="preserve">İlgili </w:t>
      </w:r>
      <w:proofErr w:type="spellStart"/>
      <w:r w:rsidR="001356C8" w:rsidRPr="001356C8">
        <w:rPr>
          <w:rFonts w:ascii="Times New Roman" w:hAnsi="Times New Roman" w:cs="Times New Roman"/>
          <w:sz w:val="24"/>
          <w:szCs w:val="24"/>
        </w:rPr>
        <w:t>K</w:t>
      </w:r>
      <w:r w:rsidRPr="001356C8">
        <w:rPr>
          <w:rFonts w:ascii="Times New Roman" w:hAnsi="Times New Roman" w:cs="Times New Roman"/>
          <w:sz w:val="24"/>
          <w:szCs w:val="24"/>
        </w:rPr>
        <w:t>işi</w:t>
      </w:r>
      <w:r w:rsidR="00440B4F">
        <w:rPr>
          <w:rFonts w:ascii="Times New Roman" w:hAnsi="Times New Roman" w:cs="Times New Roman"/>
          <w:sz w:val="24"/>
          <w:szCs w:val="24"/>
        </w:rPr>
        <w:t>’</w:t>
      </w:r>
      <w:r w:rsidRPr="001356C8">
        <w:rPr>
          <w:rFonts w:ascii="Times New Roman" w:hAnsi="Times New Roman" w:cs="Times New Roman"/>
          <w:sz w:val="24"/>
          <w:szCs w:val="24"/>
        </w:rPr>
        <w:t>nin</w:t>
      </w:r>
      <w:proofErr w:type="spellEnd"/>
      <w:r w:rsidRPr="001356C8">
        <w:rPr>
          <w:rFonts w:ascii="Times New Roman" w:hAnsi="Times New Roman" w:cs="Times New Roman"/>
          <w:sz w:val="24"/>
          <w:szCs w:val="24"/>
        </w:rPr>
        <w:t xml:space="preserve"> başvurusuna cevap</w:t>
      </w:r>
      <w:r w:rsidR="004260FC">
        <w:rPr>
          <w:rFonts w:ascii="Times New Roman" w:hAnsi="Times New Roman" w:cs="Times New Roman"/>
          <w:b/>
          <w:bCs/>
          <w:sz w:val="24"/>
          <w:szCs w:val="24"/>
        </w:rPr>
        <w:t>,</w:t>
      </w:r>
      <w:r w:rsidR="00CC5BAE" w:rsidRPr="00F95542">
        <w:rPr>
          <w:rFonts w:ascii="Times New Roman" w:hAnsi="Times New Roman" w:cs="Times New Roman"/>
          <w:sz w:val="24"/>
          <w:szCs w:val="24"/>
        </w:rPr>
        <w:t xml:space="preserve"> </w:t>
      </w:r>
      <w:r w:rsidR="00742933">
        <w:rPr>
          <w:rFonts w:ascii="Times New Roman" w:hAnsi="Times New Roman" w:cs="Times New Roman"/>
          <w:sz w:val="24"/>
          <w:szCs w:val="24"/>
        </w:rPr>
        <w:t xml:space="preserve">İlgili </w:t>
      </w:r>
      <w:proofErr w:type="spellStart"/>
      <w:r w:rsidR="00742933">
        <w:rPr>
          <w:rFonts w:ascii="Times New Roman" w:hAnsi="Times New Roman" w:cs="Times New Roman"/>
          <w:sz w:val="24"/>
          <w:szCs w:val="24"/>
        </w:rPr>
        <w:t>Kişi</w:t>
      </w:r>
      <w:r w:rsidR="00440B4F">
        <w:rPr>
          <w:rFonts w:ascii="Times New Roman" w:hAnsi="Times New Roman" w:cs="Times New Roman"/>
          <w:sz w:val="24"/>
          <w:szCs w:val="24"/>
        </w:rPr>
        <w:t>’</w:t>
      </w:r>
      <w:r w:rsidR="00CC5BAE" w:rsidRPr="00F95542">
        <w:rPr>
          <w:rFonts w:ascii="Times New Roman" w:hAnsi="Times New Roman" w:cs="Times New Roman"/>
          <w:sz w:val="24"/>
          <w:szCs w:val="24"/>
        </w:rPr>
        <w:t>ye</w:t>
      </w:r>
      <w:proofErr w:type="spellEnd"/>
      <w:r w:rsidR="00CC5BAE" w:rsidRPr="00F95542">
        <w:rPr>
          <w:rFonts w:ascii="Times New Roman" w:hAnsi="Times New Roman" w:cs="Times New Roman"/>
          <w:sz w:val="24"/>
          <w:szCs w:val="24"/>
        </w:rPr>
        <w:t xml:space="preserve"> yazılı olarak veya elektronik ortamda bildir</w:t>
      </w:r>
      <w:r>
        <w:rPr>
          <w:rFonts w:ascii="Times New Roman" w:hAnsi="Times New Roman" w:cs="Times New Roman"/>
          <w:sz w:val="24"/>
          <w:szCs w:val="24"/>
        </w:rPr>
        <w:t>il</w:t>
      </w:r>
      <w:r w:rsidR="00CC5BAE" w:rsidRPr="00F95542">
        <w:rPr>
          <w:rFonts w:ascii="Times New Roman" w:hAnsi="Times New Roman" w:cs="Times New Roman"/>
          <w:sz w:val="24"/>
          <w:szCs w:val="24"/>
        </w:rPr>
        <w:t xml:space="preserve">ebilecektir. </w:t>
      </w:r>
    </w:p>
    <w:p w14:paraId="08CB2B72" w14:textId="77777777" w:rsidR="0032607E" w:rsidRPr="00F95542" w:rsidRDefault="0032607E" w:rsidP="00D274BC">
      <w:pPr>
        <w:spacing w:after="0" w:line="300" w:lineRule="exact"/>
        <w:jc w:val="both"/>
        <w:rPr>
          <w:rFonts w:ascii="Times New Roman" w:hAnsi="Times New Roman" w:cs="Times New Roman"/>
          <w:sz w:val="24"/>
          <w:szCs w:val="24"/>
        </w:rPr>
      </w:pPr>
    </w:p>
    <w:p w14:paraId="754E5CDF" w14:textId="0EBFD123" w:rsidR="00CB76C4" w:rsidRPr="00034CAB" w:rsidRDefault="00CC5BAE" w:rsidP="00D274BC">
      <w:pPr>
        <w:spacing w:after="0" w:line="300" w:lineRule="exact"/>
        <w:jc w:val="both"/>
        <w:rPr>
          <w:rFonts w:ascii="Times New Roman" w:eastAsia="Times New Roman" w:hAnsi="Times New Roman" w:cs="Times New Roman"/>
          <w:sz w:val="24"/>
          <w:szCs w:val="24"/>
          <w:lang w:eastAsia="tr-TR"/>
        </w:rPr>
      </w:pPr>
      <w:r w:rsidRPr="00034CAB">
        <w:rPr>
          <w:rFonts w:ascii="Times New Roman" w:hAnsi="Times New Roman" w:cs="Times New Roman"/>
          <w:sz w:val="24"/>
          <w:szCs w:val="24"/>
        </w:rPr>
        <w:t xml:space="preserve">İlgili </w:t>
      </w:r>
      <w:proofErr w:type="spellStart"/>
      <w:r w:rsidR="00440B4F" w:rsidRPr="00034CAB">
        <w:rPr>
          <w:rFonts w:ascii="Times New Roman" w:hAnsi="Times New Roman" w:cs="Times New Roman"/>
          <w:sz w:val="24"/>
          <w:szCs w:val="24"/>
        </w:rPr>
        <w:t>K</w:t>
      </w:r>
      <w:r w:rsidRPr="00034CAB">
        <w:rPr>
          <w:rFonts w:ascii="Times New Roman" w:hAnsi="Times New Roman" w:cs="Times New Roman"/>
          <w:sz w:val="24"/>
          <w:szCs w:val="24"/>
        </w:rPr>
        <w:t>işi</w:t>
      </w:r>
      <w:r w:rsidR="00440B4F" w:rsidRPr="00034CAB">
        <w:rPr>
          <w:rFonts w:ascii="Times New Roman" w:hAnsi="Times New Roman" w:cs="Times New Roman"/>
          <w:sz w:val="24"/>
          <w:szCs w:val="24"/>
        </w:rPr>
        <w:t>’</w:t>
      </w:r>
      <w:r w:rsidRPr="00034CAB">
        <w:rPr>
          <w:rFonts w:ascii="Times New Roman" w:hAnsi="Times New Roman" w:cs="Times New Roman"/>
          <w:sz w:val="24"/>
          <w:szCs w:val="24"/>
        </w:rPr>
        <w:t>nin</w:t>
      </w:r>
      <w:proofErr w:type="spellEnd"/>
      <w:r w:rsidRPr="00034CAB">
        <w:rPr>
          <w:rFonts w:ascii="Times New Roman" w:hAnsi="Times New Roman" w:cs="Times New Roman"/>
          <w:sz w:val="24"/>
          <w:szCs w:val="24"/>
        </w:rPr>
        <w:t xml:space="preserve">, </w:t>
      </w:r>
      <w:proofErr w:type="spellStart"/>
      <w:r w:rsidR="00EA3DA7" w:rsidRPr="00034CAB">
        <w:rPr>
          <w:rFonts w:ascii="Times New Roman" w:hAnsi="Times New Roman" w:cs="Times New Roman"/>
          <w:sz w:val="24"/>
          <w:szCs w:val="24"/>
        </w:rPr>
        <w:t>Politika’da</w:t>
      </w:r>
      <w:proofErr w:type="spellEnd"/>
      <w:r w:rsidR="00EA3DA7" w:rsidRPr="00034CAB">
        <w:rPr>
          <w:rFonts w:ascii="Times New Roman" w:hAnsi="Times New Roman" w:cs="Times New Roman"/>
          <w:sz w:val="24"/>
          <w:szCs w:val="24"/>
        </w:rPr>
        <w:t xml:space="preserve"> </w:t>
      </w:r>
      <w:r w:rsidRPr="00034CAB">
        <w:rPr>
          <w:rFonts w:ascii="Times New Roman" w:hAnsi="Times New Roman" w:cs="Times New Roman"/>
          <w:sz w:val="24"/>
          <w:szCs w:val="24"/>
        </w:rPr>
        <w:t xml:space="preserve">İlgili Kişinin </w:t>
      </w:r>
      <w:r w:rsidR="00440B4F" w:rsidRPr="00034CAB">
        <w:rPr>
          <w:rFonts w:ascii="Times New Roman" w:hAnsi="Times New Roman" w:cs="Times New Roman"/>
          <w:sz w:val="24"/>
          <w:szCs w:val="24"/>
        </w:rPr>
        <w:t xml:space="preserve">Hakları ve Bu </w:t>
      </w:r>
      <w:r w:rsidRPr="00034CAB">
        <w:rPr>
          <w:rFonts w:ascii="Times New Roman" w:hAnsi="Times New Roman" w:cs="Times New Roman"/>
          <w:sz w:val="24"/>
          <w:szCs w:val="24"/>
        </w:rPr>
        <w:t>Hakların Kullan</w:t>
      </w:r>
      <w:r w:rsidR="00440B4F" w:rsidRPr="00034CAB">
        <w:rPr>
          <w:rFonts w:ascii="Times New Roman" w:hAnsi="Times New Roman" w:cs="Times New Roman"/>
          <w:sz w:val="24"/>
          <w:szCs w:val="24"/>
        </w:rPr>
        <w:t>ıl</w:t>
      </w:r>
      <w:r w:rsidRPr="00034CAB">
        <w:rPr>
          <w:rFonts w:ascii="Times New Roman" w:hAnsi="Times New Roman" w:cs="Times New Roman"/>
          <w:sz w:val="24"/>
          <w:szCs w:val="24"/>
        </w:rPr>
        <w:t>mas</w:t>
      </w:r>
      <w:r w:rsidR="0032607E" w:rsidRPr="00034CAB">
        <w:rPr>
          <w:rFonts w:ascii="Times New Roman" w:hAnsi="Times New Roman" w:cs="Times New Roman"/>
          <w:sz w:val="24"/>
          <w:szCs w:val="24"/>
        </w:rPr>
        <w:t xml:space="preserve">ı </w:t>
      </w:r>
      <w:r w:rsidRPr="00034CAB">
        <w:rPr>
          <w:rFonts w:ascii="Times New Roman" w:hAnsi="Times New Roman" w:cs="Times New Roman"/>
          <w:sz w:val="24"/>
          <w:szCs w:val="24"/>
        </w:rPr>
        <w:t>başlıklı</w:t>
      </w:r>
      <w:r w:rsidRPr="00034CAB">
        <w:rPr>
          <w:rFonts w:ascii="Times New Roman" w:hAnsi="Times New Roman" w:cs="Times New Roman"/>
          <w:i/>
          <w:iCs/>
          <w:sz w:val="24"/>
          <w:szCs w:val="24"/>
        </w:rPr>
        <w:t xml:space="preserve"> </w:t>
      </w:r>
      <w:r w:rsidR="00440B4F" w:rsidRPr="00034CAB">
        <w:rPr>
          <w:rFonts w:ascii="Times New Roman" w:hAnsi="Times New Roman" w:cs="Times New Roman"/>
          <w:sz w:val="24"/>
          <w:szCs w:val="24"/>
        </w:rPr>
        <w:t>VIII</w:t>
      </w:r>
      <w:r w:rsidRPr="00034CAB">
        <w:rPr>
          <w:rFonts w:ascii="Times New Roman" w:hAnsi="Times New Roman" w:cs="Times New Roman"/>
          <w:sz w:val="24"/>
          <w:szCs w:val="24"/>
        </w:rPr>
        <w:t xml:space="preserve">. </w:t>
      </w:r>
      <w:r w:rsidR="00AD1BAE" w:rsidRPr="00034CAB">
        <w:rPr>
          <w:rFonts w:ascii="Times New Roman" w:hAnsi="Times New Roman" w:cs="Times New Roman"/>
          <w:sz w:val="24"/>
          <w:szCs w:val="24"/>
        </w:rPr>
        <w:t>sayılı başlığı</w:t>
      </w:r>
      <w:r w:rsidRPr="00034CAB">
        <w:rPr>
          <w:rFonts w:ascii="Times New Roman" w:hAnsi="Times New Roman" w:cs="Times New Roman"/>
          <w:sz w:val="24"/>
          <w:szCs w:val="24"/>
        </w:rPr>
        <w:t xml:space="preserve"> altında yer alan haklara ilişkin talebini anılan usullere uygun olarak </w:t>
      </w:r>
      <w:r w:rsidR="00855E33">
        <w:rPr>
          <w:rFonts w:ascii="Times New Roman" w:eastAsia="Times New Roman" w:hAnsi="Times New Roman" w:cs="Times New Roman"/>
          <w:b/>
          <w:sz w:val="24"/>
          <w:szCs w:val="24"/>
        </w:rPr>
        <w:t xml:space="preserve">TİBET </w:t>
      </w:r>
      <w:proofErr w:type="spellStart"/>
      <w:r w:rsidR="00855E33">
        <w:rPr>
          <w:rFonts w:ascii="Times New Roman" w:eastAsia="Times New Roman" w:hAnsi="Times New Roman" w:cs="Times New Roman"/>
          <w:b/>
          <w:sz w:val="24"/>
          <w:szCs w:val="24"/>
        </w:rPr>
        <w:t>MAKİNA</w:t>
      </w:r>
      <w:r w:rsidR="00855E33">
        <w:rPr>
          <w:rFonts w:ascii="Times New Roman" w:hAnsi="Times New Roman" w:cs="Times New Roman"/>
          <w:sz w:val="24"/>
          <w:szCs w:val="24"/>
        </w:rPr>
        <w:t>’ya</w:t>
      </w:r>
      <w:proofErr w:type="spellEnd"/>
      <w:r w:rsidR="00E414D7" w:rsidRPr="00034CAB">
        <w:rPr>
          <w:rFonts w:ascii="Times New Roman" w:hAnsi="Times New Roman" w:cs="Times New Roman"/>
          <w:sz w:val="24"/>
          <w:szCs w:val="24"/>
        </w:rPr>
        <w:t xml:space="preserve"> </w:t>
      </w:r>
      <w:r w:rsidRPr="00034CAB">
        <w:rPr>
          <w:rFonts w:ascii="Times New Roman" w:hAnsi="Times New Roman" w:cs="Times New Roman"/>
          <w:sz w:val="24"/>
          <w:szCs w:val="24"/>
        </w:rPr>
        <w:t>iletmesi durumunda, talebin niteliğine göre en kısa sürede ve en geç 30 (otuz) gün içinde ilgili tale</w:t>
      </w:r>
      <w:r w:rsidR="007C2330" w:rsidRPr="00034CAB">
        <w:rPr>
          <w:rFonts w:ascii="Times New Roman" w:hAnsi="Times New Roman" w:cs="Times New Roman"/>
          <w:sz w:val="24"/>
          <w:szCs w:val="24"/>
        </w:rPr>
        <w:t>p</w:t>
      </w:r>
      <w:r w:rsidRPr="00034CAB">
        <w:rPr>
          <w:rFonts w:ascii="Times New Roman" w:hAnsi="Times New Roman" w:cs="Times New Roman"/>
          <w:sz w:val="24"/>
          <w:szCs w:val="24"/>
        </w:rPr>
        <w:t xml:space="preserve"> ücretsiz olarak sonuçlandır</w:t>
      </w:r>
      <w:r w:rsidR="00927E70" w:rsidRPr="00034CAB">
        <w:rPr>
          <w:rFonts w:ascii="Times New Roman" w:hAnsi="Times New Roman" w:cs="Times New Roman"/>
          <w:sz w:val="24"/>
          <w:szCs w:val="24"/>
        </w:rPr>
        <w:t>ıl</w:t>
      </w:r>
      <w:r w:rsidRPr="00034CAB">
        <w:rPr>
          <w:rFonts w:ascii="Times New Roman" w:hAnsi="Times New Roman" w:cs="Times New Roman"/>
          <w:sz w:val="24"/>
          <w:szCs w:val="24"/>
        </w:rPr>
        <w:t xml:space="preserve">acaktır. </w:t>
      </w:r>
      <w:r w:rsidR="00E414D7" w:rsidRPr="00034CAB">
        <w:rPr>
          <w:rFonts w:ascii="Times New Roman" w:eastAsia="Times New Roman" w:hAnsi="Times New Roman" w:cs="Times New Roman"/>
          <w:sz w:val="24"/>
          <w:szCs w:val="24"/>
          <w:lang w:eastAsia="tr-TR"/>
        </w:rPr>
        <w:t xml:space="preserve">Ancak, işlemin ayrıca bir maliyeti gerektirmesi ve </w:t>
      </w:r>
      <w:r w:rsidR="007C2330" w:rsidRPr="00034CAB">
        <w:rPr>
          <w:rFonts w:ascii="Times New Roman" w:eastAsia="Times New Roman" w:hAnsi="Times New Roman" w:cs="Times New Roman"/>
          <w:sz w:val="24"/>
          <w:szCs w:val="24"/>
          <w:lang w:eastAsia="tr-TR"/>
        </w:rPr>
        <w:t xml:space="preserve">KVK </w:t>
      </w:r>
      <w:r w:rsidR="00927E70" w:rsidRPr="00034CAB">
        <w:rPr>
          <w:rFonts w:ascii="Times New Roman" w:eastAsia="Times New Roman" w:hAnsi="Times New Roman" w:cs="Times New Roman"/>
          <w:sz w:val="24"/>
          <w:szCs w:val="24"/>
          <w:lang w:eastAsia="tr-TR"/>
        </w:rPr>
        <w:t>Kurul</w:t>
      </w:r>
      <w:r w:rsidR="007C2330" w:rsidRPr="00034CAB">
        <w:rPr>
          <w:rFonts w:ascii="Times New Roman" w:eastAsia="Times New Roman" w:hAnsi="Times New Roman" w:cs="Times New Roman"/>
          <w:sz w:val="24"/>
          <w:szCs w:val="24"/>
          <w:lang w:eastAsia="tr-TR"/>
        </w:rPr>
        <w:t>u</w:t>
      </w:r>
      <w:r w:rsidR="00927E70" w:rsidRPr="00034CAB">
        <w:rPr>
          <w:rFonts w:ascii="Times New Roman" w:eastAsia="Times New Roman" w:hAnsi="Times New Roman" w:cs="Times New Roman"/>
          <w:sz w:val="24"/>
          <w:szCs w:val="24"/>
          <w:lang w:eastAsia="tr-TR"/>
        </w:rPr>
        <w:t xml:space="preserve"> tarafından </w:t>
      </w:r>
      <w:r w:rsidR="00E414D7" w:rsidRPr="00034CAB">
        <w:rPr>
          <w:rFonts w:ascii="Times New Roman" w:eastAsia="Times New Roman" w:hAnsi="Times New Roman" w:cs="Times New Roman"/>
          <w:sz w:val="24"/>
          <w:szCs w:val="24"/>
          <w:lang w:eastAsia="tr-TR"/>
        </w:rPr>
        <w:t>belirlenen koşulların sağlanması halinde tarifedeki ücret talep ed</w:t>
      </w:r>
      <w:r w:rsidR="00927E70" w:rsidRPr="00034CAB">
        <w:rPr>
          <w:rFonts w:ascii="Times New Roman" w:eastAsia="Times New Roman" w:hAnsi="Times New Roman" w:cs="Times New Roman"/>
          <w:sz w:val="24"/>
          <w:szCs w:val="24"/>
          <w:lang w:eastAsia="tr-TR"/>
        </w:rPr>
        <w:t>il</w:t>
      </w:r>
      <w:r w:rsidR="00E414D7" w:rsidRPr="00034CAB">
        <w:rPr>
          <w:rFonts w:ascii="Times New Roman" w:eastAsia="Times New Roman" w:hAnsi="Times New Roman" w:cs="Times New Roman"/>
          <w:sz w:val="24"/>
          <w:szCs w:val="24"/>
          <w:lang w:eastAsia="tr-TR"/>
        </w:rPr>
        <w:t>ebilecektir.</w:t>
      </w:r>
    </w:p>
    <w:p w14:paraId="5A4DDA82" w14:textId="77777777" w:rsidR="00CB76C4" w:rsidRPr="00D274BC" w:rsidRDefault="00CB76C4" w:rsidP="00D274BC">
      <w:pPr>
        <w:spacing w:after="0" w:line="300" w:lineRule="exact"/>
        <w:jc w:val="both"/>
        <w:rPr>
          <w:rFonts w:ascii="Times New Roman" w:eastAsia="Times New Roman" w:hAnsi="Times New Roman" w:cs="Times New Roman"/>
          <w:sz w:val="24"/>
          <w:szCs w:val="24"/>
          <w:lang w:eastAsia="tr-TR"/>
        </w:rPr>
      </w:pPr>
    </w:p>
    <w:p w14:paraId="77C4A509" w14:textId="77777777" w:rsidR="00341914" w:rsidRPr="00D274BC" w:rsidRDefault="00074604" w:rsidP="00D274BC">
      <w:pPr>
        <w:pStyle w:val="Balk1"/>
        <w:spacing w:line="300" w:lineRule="exact"/>
        <w:rPr>
          <w:rFonts w:cs="Times New Roman"/>
          <w:szCs w:val="24"/>
        </w:rPr>
      </w:pPr>
      <w:bookmarkStart w:id="21" w:name="_Toc78447956"/>
      <w:r w:rsidRPr="00D274BC">
        <w:rPr>
          <w:rFonts w:cs="Times New Roman"/>
          <w:szCs w:val="24"/>
        </w:rPr>
        <w:t>POLİTİKANIN YÜRÜRLÜĞÜ</w:t>
      </w:r>
      <w:bookmarkEnd w:id="21"/>
      <w:r w:rsidRPr="00D274BC">
        <w:rPr>
          <w:rFonts w:cs="Times New Roman"/>
          <w:szCs w:val="24"/>
        </w:rPr>
        <w:t xml:space="preserve"> </w:t>
      </w:r>
    </w:p>
    <w:p w14:paraId="4DFC351E" w14:textId="77777777" w:rsidR="00341914" w:rsidRPr="00D274BC" w:rsidRDefault="00341914" w:rsidP="00D274BC">
      <w:pPr>
        <w:spacing w:after="0" w:line="300" w:lineRule="exact"/>
        <w:jc w:val="both"/>
        <w:rPr>
          <w:rFonts w:ascii="Times New Roman" w:hAnsi="Times New Roman" w:cs="Times New Roman"/>
          <w:sz w:val="24"/>
          <w:szCs w:val="24"/>
        </w:rPr>
      </w:pPr>
    </w:p>
    <w:p w14:paraId="5F8E9AA3" w14:textId="1437AF05" w:rsidR="00341914" w:rsidRPr="00D274BC" w:rsidRDefault="00855E33" w:rsidP="00D274BC">
      <w:pPr>
        <w:spacing w:after="0" w:line="300" w:lineRule="exact"/>
        <w:jc w:val="both"/>
        <w:rPr>
          <w:rFonts w:ascii="Times New Roman" w:hAnsi="Times New Roman" w:cs="Times New Roman"/>
          <w:sz w:val="24"/>
          <w:szCs w:val="24"/>
        </w:rPr>
      </w:pPr>
      <w:r>
        <w:rPr>
          <w:rFonts w:ascii="Times New Roman" w:eastAsia="Times New Roman" w:hAnsi="Times New Roman" w:cs="Times New Roman"/>
          <w:b/>
          <w:sz w:val="24"/>
          <w:szCs w:val="24"/>
        </w:rPr>
        <w:t>TİBET MAKİNA</w:t>
      </w:r>
      <w:r w:rsidR="001C6039">
        <w:rPr>
          <w:rFonts w:ascii="Times New Roman" w:hAnsi="Times New Roman" w:cs="Times New Roman"/>
          <w:b/>
          <w:sz w:val="24"/>
          <w:szCs w:val="24"/>
        </w:rPr>
        <w:t xml:space="preserve"> </w:t>
      </w:r>
      <w:r w:rsidR="00341914" w:rsidRPr="00D274BC">
        <w:rPr>
          <w:rFonts w:ascii="Times New Roman" w:hAnsi="Times New Roman" w:cs="Times New Roman"/>
          <w:sz w:val="24"/>
          <w:szCs w:val="24"/>
        </w:rPr>
        <w:t xml:space="preserve">tarafından düzenlenen İşbu Politika, </w:t>
      </w:r>
      <w:proofErr w:type="gramStart"/>
      <w:r w:rsidR="001C6039">
        <w:rPr>
          <w:rFonts w:ascii="Times New Roman" w:hAnsi="Times New Roman" w:cs="Times New Roman"/>
          <w:sz w:val="24"/>
          <w:szCs w:val="24"/>
        </w:rPr>
        <w:t>........</w:t>
      </w:r>
      <w:proofErr w:type="gramEnd"/>
      <w:r w:rsidR="001C6039">
        <w:rPr>
          <w:rFonts w:ascii="Times New Roman" w:hAnsi="Times New Roman" w:cs="Times New Roman"/>
          <w:sz w:val="24"/>
          <w:szCs w:val="24"/>
        </w:rPr>
        <w:t>20</w:t>
      </w:r>
      <w:r w:rsidR="00253FED">
        <w:rPr>
          <w:rFonts w:ascii="Times New Roman" w:hAnsi="Times New Roman" w:cs="Times New Roman"/>
          <w:sz w:val="24"/>
          <w:szCs w:val="24"/>
        </w:rPr>
        <w:t>21</w:t>
      </w:r>
      <w:r w:rsidR="00ED5FED">
        <w:rPr>
          <w:rFonts w:ascii="Times New Roman" w:hAnsi="Times New Roman" w:cs="Times New Roman"/>
          <w:sz w:val="24"/>
          <w:szCs w:val="24"/>
        </w:rPr>
        <w:t xml:space="preserve"> </w:t>
      </w:r>
      <w:r w:rsidR="00341914" w:rsidRPr="00D274BC">
        <w:rPr>
          <w:rFonts w:ascii="Times New Roman" w:hAnsi="Times New Roman" w:cs="Times New Roman"/>
          <w:sz w:val="24"/>
          <w:szCs w:val="24"/>
        </w:rPr>
        <w:t xml:space="preserve">tarihinde yürürlüğe girmiş olup, </w:t>
      </w:r>
      <w:proofErr w:type="spellStart"/>
      <w:r w:rsidR="00341914" w:rsidRPr="00D274BC">
        <w:rPr>
          <w:rFonts w:ascii="Times New Roman" w:hAnsi="Times New Roman" w:cs="Times New Roman"/>
          <w:sz w:val="24"/>
          <w:szCs w:val="24"/>
        </w:rPr>
        <w:t>Politika</w:t>
      </w:r>
      <w:r w:rsidR="00440B4F" w:rsidRPr="00D274BC">
        <w:rPr>
          <w:rFonts w:ascii="Times New Roman" w:hAnsi="Times New Roman" w:cs="Times New Roman"/>
          <w:sz w:val="24"/>
          <w:szCs w:val="24"/>
        </w:rPr>
        <w:t>’</w:t>
      </w:r>
      <w:r w:rsidR="00341914" w:rsidRPr="00D274BC">
        <w:rPr>
          <w:rFonts w:ascii="Times New Roman" w:hAnsi="Times New Roman" w:cs="Times New Roman"/>
          <w:sz w:val="24"/>
          <w:szCs w:val="24"/>
        </w:rPr>
        <w:t>nın</w:t>
      </w:r>
      <w:proofErr w:type="spellEnd"/>
      <w:r w:rsidR="00341914" w:rsidRPr="00D274BC">
        <w:rPr>
          <w:rFonts w:ascii="Times New Roman" w:hAnsi="Times New Roman" w:cs="Times New Roman"/>
          <w:sz w:val="24"/>
          <w:szCs w:val="24"/>
        </w:rPr>
        <w:t xml:space="preserve"> tamamının veya belirli maddelerinin yenilenmesi durumunda gerekli güncellemeler yapılacaktır.</w:t>
      </w:r>
    </w:p>
    <w:p w14:paraId="7CCF37C7" w14:textId="77777777" w:rsidR="007B1197" w:rsidRPr="00D274BC" w:rsidRDefault="007B1197" w:rsidP="00D274BC">
      <w:pPr>
        <w:spacing w:after="0" w:line="300" w:lineRule="exact"/>
        <w:jc w:val="both"/>
        <w:rPr>
          <w:rFonts w:ascii="Times New Roman" w:hAnsi="Times New Roman" w:cs="Times New Roman"/>
          <w:sz w:val="24"/>
          <w:szCs w:val="24"/>
        </w:rPr>
      </w:pPr>
    </w:p>
    <w:p w14:paraId="349BC1F5" w14:textId="5E3472DF" w:rsidR="007B1197" w:rsidRPr="00D274BC" w:rsidRDefault="007B1197" w:rsidP="00D274BC">
      <w:pPr>
        <w:spacing w:after="0" w:line="300" w:lineRule="exact"/>
        <w:jc w:val="both"/>
        <w:rPr>
          <w:rFonts w:ascii="Times New Roman" w:eastAsia="Calibri" w:hAnsi="Times New Roman" w:cs="Times New Roman"/>
          <w:sz w:val="24"/>
          <w:szCs w:val="24"/>
        </w:rPr>
      </w:pPr>
      <w:r w:rsidRPr="00D274BC">
        <w:rPr>
          <w:rFonts w:ascii="Times New Roman" w:eastAsia="Calibri" w:hAnsi="Times New Roman" w:cs="Times New Roman"/>
          <w:sz w:val="24"/>
          <w:szCs w:val="24"/>
        </w:rPr>
        <w:t xml:space="preserve">İşbu </w:t>
      </w:r>
      <w:proofErr w:type="spellStart"/>
      <w:r w:rsidR="00440B4F" w:rsidRPr="00D274BC">
        <w:rPr>
          <w:rFonts w:ascii="Times New Roman" w:eastAsia="Calibri" w:hAnsi="Times New Roman" w:cs="Times New Roman"/>
          <w:sz w:val="24"/>
          <w:szCs w:val="24"/>
        </w:rPr>
        <w:t>P</w:t>
      </w:r>
      <w:r w:rsidRPr="00D274BC">
        <w:rPr>
          <w:rFonts w:ascii="Times New Roman" w:eastAsia="Calibri" w:hAnsi="Times New Roman" w:cs="Times New Roman"/>
          <w:sz w:val="24"/>
          <w:szCs w:val="24"/>
        </w:rPr>
        <w:t>olitika</w:t>
      </w:r>
      <w:r w:rsidR="00440B4F" w:rsidRPr="00D274BC">
        <w:rPr>
          <w:rFonts w:ascii="Times New Roman" w:eastAsia="Calibri" w:hAnsi="Times New Roman" w:cs="Times New Roman"/>
          <w:sz w:val="24"/>
          <w:szCs w:val="24"/>
        </w:rPr>
        <w:t>’</w:t>
      </w:r>
      <w:r w:rsidRPr="00D274BC">
        <w:rPr>
          <w:rFonts w:ascii="Times New Roman" w:eastAsia="Calibri" w:hAnsi="Times New Roman" w:cs="Times New Roman"/>
          <w:sz w:val="24"/>
          <w:szCs w:val="24"/>
        </w:rPr>
        <w:t>nın</w:t>
      </w:r>
      <w:proofErr w:type="spellEnd"/>
      <w:r w:rsidRPr="00D274BC">
        <w:rPr>
          <w:rFonts w:ascii="Times New Roman" w:eastAsia="Calibri" w:hAnsi="Times New Roman" w:cs="Times New Roman"/>
          <w:sz w:val="24"/>
          <w:szCs w:val="24"/>
        </w:rPr>
        <w:t xml:space="preserve"> uygulanmasını, güncellenmesini, duyurulmasını </w:t>
      </w:r>
      <w:r w:rsidR="00AC2873">
        <w:rPr>
          <w:rFonts w:ascii="Times New Roman" w:eastAsia="Calibri" w:hAnsi="Times New Roman" w:cs="Times New Roman"/>
          <w:sz w:val="24"/>
          <w:szCs w:val="24"/>
        </w:rPr>
        <w:t xml:space="preserve">Komite </w:t>
      </w:r>
      <w:r w:rsidRPr="00D274BC">
        <w:rPr>
          <w:rFonts w:ascii="Times New Roman" w:eastAsia="Calibri" w:hAnsi="Times New Roman" w:cs="Times New Roman"/>
          <w:sz w:val="24"/>
          <w:szCs w:val="24"/>
        </w:rPr>
        <w:t xml:space="preserve">yürütür. </w:t>
      </w:r>
    </w:p>
    <w:p w14:paraId="566CA6CC" w14:textId="77777777" w:rsidR="00E34284" w:rsidRPr="00D274BC" w:rsidRDefault="00E34284" w:rsidP="00D274BC">
      <w:pPr>
        <w:spacing w:after="0" w:line="300" w:lineRule="exact"/>
        <w:jc w:val="both"/>
        <w:rPr>
          <w:rFonts w:ascii="Times New Roman" w:hAnsi="Times New Roman" w:cs="Times New Roman"/>
          <w:sz w:val="24"/>
          <w:szCs w:val="24"/>
        </w:rPr>
      </w:pPr>
    </w:p>
    <w:p w14:paraId="2147D54D" w14:textId="1A31AE44" w:rsidR="00341914" w:rsidRPr="00D274BC" w:rsidRDefault="00341914" w:rsidP="00D274BC">
      <w:pPr>
        <w:spacing w:after="0" w:line="300" w:lineRule="exact"/>
        <w:jc w:val="both"/>
        <w:rPr>
          <w:rFonts w:ascii="Times New Roman" w:hAnsi="Times New Roman" w:cs="Times New Roman"/>
          <w:sz w:val="24"/>
          <w:szCs w:val="24"/>
        </w:rPr>
      </w:pPr>
      <w:r w:rsidRPr="00D274BC">
        <w:rPr>
          <w:rFonts w:ascii="Times New Roman" w:hAnsi="Times New Roman" w:cs="Times New Roman"/>
          <w:sz w:val="24"/>
          <w:szCs w:val="24"/>
        </w:rPr>
        <w:t xml:space="preserve">Politika, </w:t>
      </w:r>
      <w:r w:rsidR="00855E33">
        <w:rPr>
          <w:rFonts w:ascii="Times New Roman" w:eastAsia="Times New Roman" w:hAnsi="Times New Roman" w:cs="Times New Roman"/>
          <w:b/>
          <w:sz w:val="24"/>
          <w:szCs w:val="24"/>
        </w:rPr>
        <w:t>TİBET MAKİNA</w:t>
      </w:r>
      <w:r w:rsidR="00316A3A" w:rsidRPr="00D274BC">
        <w:rPr>
          <w:rFonts w:ascii="Times New Roman" w:hAnsi="Times New Roman" w:cs="Times New Roman"/>
          <w:sz w:val="24"/>
          <w:szCs w:val="24"/>
        </w:rPr>
        <w:t xml:space="preserve"> </w:t>
      </w:r>
      <w:r w:rsidRPr="00D274BC">
        <w:rPr>
          <w:rFonts w:ascii="Times New Roman" w:hAnsi="Times New Roman" w:cs="Times New Roman"/>
          <w:sz w:val="24"/>
          <w:szCs w:val="24"/>
        </w:rPr>
        <w:t>internet sitesin</w:t>
      </w:r>
      <w:r w:rsidRPr="00D15F71">
        <w:rPr>
          <w:rFonts w:ascii="Times New Roman" w:hAnsi="Times New Roman" w:cs="Times New Roman"/>
          <w:sz w:val="24"/>
          <w:szCs w:val="24"/>
        </w:rPr>
        <w:t xml:space="preserve">de </w:t>
      </w:r>
      <w:commentRangeStart w:id="22"/>
      <w:r w:rsidRPr="00D15F71">
        <w:rPr>
          <w:rFonts w:ascii="Times New Roman" w:hAnsi="Times New Roman" w:cs="Times New Roman"/>
          <w:sz w:val="24"/>
          <w:szCs w:val="24"/>
        </w:rPr>
        <w:t>(</w:t>
      </w:r>
      <w:hyperlink r:id="rId14" w:history="1">
        <w:r w:rsidR="00855E33" w:rsidRPr="00087AB0">
          <w:rPr>
            <w:rStyle w:val="Kpr"/>
            <w:rFonts w:ascii="Times New Roman" w:hAnsi="Times New Roman" w:cs="Times New Roman"/>
            <w:sz w:val="24"/>
            <w:szCs w:val="24"/>
          </w:rPr>
          <w:t>www.tibetmakina.com.tr/</w:t>
        </w:r>
      </w:hyperlink>
      <w:proofErr w:type="gramStart"/>
      <w:r w:rsidR="00253FED">
        <w:rPr>
          <w:rFonts w:ascii="Times New Roman" w:hAnsi="Times New Roman" w:cs="Times New Roman"/>
          <w:sz w:val="24"/>
          <w:szCs w:val="24"/>
        </w:rPr>
        <w:t>....</w:t>
      </w:r>
      <w:proofErr w:type="gramEnd"/>
      <w:r w:rsidRPr="00D15F71">
        <w:rPr>
          <w:rFonts w:ascii="Times New Roman" w:hAnsi="Times New Roman" w:cs="Times New Roman"/>
          <w:sz w:val="24"/>
          <w:szCs w:val="24"/>
        </w:rPr>
        <w:t xml:space="preserve">)  </w:t>
      </w:r>
      <w:commentRangeEnd w:id="22"/>
      <w:r w:rsidR="00253FED">
        <w:rPr>
          <w:rStyle w:val="AklamaBavurusu"/>
        </w:rPr>
        <w:commentReference w:id="22"/>
      </w:r>
      <w:proofErr w:type="gramStart"/>
      <w:r w:rsidRPr="00D15F71">
        <w:rPr>
          <w:rFonts w:ascii="Times New Roman" w:hAnsi="Times New Roman" w:cs="Times New Roman"/>
          <w:sz w:val="24"/>
          <w:szCs w:val="24"/>
        </w:rPr>
        <w:t>yayımlanır</w:t>
      </w:r>
      <w:proofErr w:type="gramEnd"/>
      <w:r w:rsidR="00AD1BAE" w:rsidRPr="00D15F71">
        <w:rPr>
          <w:rFonts w:ascii="Times New Roman" w:hAnsi="Times New Roman" w:cs="Times New Roman"/>
          <w:sz w:val="24"/>
          <w:szCs w:val="24"/>
        </w:rPr>
        <w:t>.</w:t>
      </w:r>
    </w:p>
    <w:p w14:paraId="5BCEA1BE" w14:textId="1956E679" w:rsidR="00F33785" w:rsidRPr="00AE0BFB" w:rsidRDefault="00F33785" w:rsidP="00673D24">
      <w:pPr>
        <w:pStyle w:val="ListeParagraf"/>
        <w:spacing w:after="0" w:line="300" w:lineRule="exact"/>
        <w:ind w:left="0"/>
        <w:jc w:val="both"/>
        <w:rPr>
          <w:rFonts w:ascii="Times New Roman" w:hAnsi="Times New Roman" w:cs="Times New Roman"/>
          <w:sz w:val="24"/>
          <w:szCs w:val="24"/>
        </w:rPr>
      </w:pPr>
    </w:p>
    <w:sectPr w:rsidR="00F33785" w:rsidRPr="00AE0BFB" w:rsidSect="00337F4E">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v. Cemre Ayça Sarıdoğan" w:date="2021-07-29T10:44:00Z" w:initials="CAS">
    <w:p w14:paraId="433E171D" w14:textId="18D5CA51" w:rsidR="00253FED" w:rsidRDefault="00253FED">
      <w:pPr>
        <w:pStyle w:val="AklamaMetni"/>
      </w:pPr>
      <w:r>
        <w:rPr>
          <w:rStyle w:val="AklamaBavurusu"/>
        </w:rPr>
        <w:annotationRef/>
      </w:r>
      <w:r>
        <w:t>Güncel olması sağlanmalıdır.</w:t>
      </w:r>
    </w:p>
  </w:comment>
  <w:comment w:id="22" w:author="Av. Cemre Ayça Sarıdoğan" w:date="2021-07-29T10:45:00Z" w:initials="CAS">
    <w:p w14:paraId="7EF7141B" w14:textId="7E368FEB" w:rsidR="00253FED" w:rsidRDefault="00253FED">
      <w:pPr>
        <w:pStyle w:val="AklamaMetni"/>
      </w:pPr>
      <w:r>
        <w:rPr>
          <w:rStyle w:val="AklamaBavurusu"/>
        </w:rPr>
        <w:annotationRef/>
      </w:r>
      <w:r>
        <w:t>Açık web adresi eklenmelidir.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3E171D" w15:done="0"/>
  <w15:commentEx w15:paraId="7EF714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F2787" w14:textId="77777777" w:rsidR="00E80B78" w:rsidRDefault="00E80B78" w:rsidP="00A60403">
      <w:pPr>
        <w:spacing w:after="0" w:line="240" w:lineRule="auto"/>
      </w:pPr>
      <w:r>
        <w:separator/>
      </w:r>
    </w:p>
  </w:endnote>
  <w:endnote w:type="continuationSeparator" w:id="0">
    <w:p w14:paraId="799CC797" w14:textId="77777777" w:rsidR="00E80B78" w:rsidRDefault="00E80B78" w:rsidP="00A6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CS Başlıklar)">
    <w:altName w:val="Times New Roman"/>
    <w:charset w:val="00"/>
    <w:family w:val="roman"/>
    <w:pitch w:val="default"/>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498B" w14:textId="77777777" w:rsidR="004F2EF0" w:rsidRDefault="004F2EF0">
    <w:pPr>
      <w:pStyle w:val="Altbilgi"/>
      <w:jc w:val="center"/>
    </w:pPr>
  </w:p>
  <w:p w14:paraId="278E5E7F" w14:textId="77777777" w:rsidR="004F2EF0" w:rsidRDefault="004F2E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178186"/>
      <w:docPartObj>
        <w:docPartGallery w:val="Page Numbers (Bottom of Page)"/>
        <w:docPartUnique/>
      </w:docPartObj>
    </w:sdtPr>
    <w:sdtEndPr/>
    <w:sdtContent>
      <w:p w14:paraId="4D181186" w14:textId="06AC6E91" w:rsidR="004F2EF0" w:rsidRDefault="004F2EF0">
        <w:pPr>
          <w:pStyle w:val="Altbilgi"/>
          <w:jc w:val="center"/>
        </w:pPr>
        <w:r>
          <w:fldChar w:fldCharType="begin"/>
        </w:r>
        <w:r>
          <w:instrText>PAGE   \* MERGEFORMAT</w:instrText>
        </w:r>
        <w:r>
          <w:fldChar w:fldCharType="separate"/>
        </w:r>
        <w:r w:rsidR="00E90715">
          <w:rPr>
            <w:noProof/>
          </w:rPr>
          <w:t>11</w:t>
        </w:r>
        <w:r>
          <w:fldChar w:fldCharType="end"/>
        </w:r>
      </w:p>
    </w:sdtContent>
  </w:sdt>
  <w:p w14:paraId="2F652D81" w14:textId="77777777" w:rsidR="004F2EF0" w:rsidRDefault="004F2E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7A9E" w14:textId="77777777" w:rsidR="00E80B78" w:rsidRDefault="00E80B78" w:rsidP="00A60403">
      <w:pPr>
        <w:spacing w:after="0" w:line="240" w:lineRule="auto"/>
      </w:pPr>
      <w:r>
        <w:separator/>
      </w:r>
    </w:p>
  </w:footnote>
  <w:footnote w:type="continuationSeparator" w:id="0">
    <w:p w14:paraId="6C21DA4B" w14:textId="77777777" w:rsidR="00E80B78" w:rsidRDefault="00E80B78" w:rsidP="00A60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172" w14:textId="77777777" w:rsidR="004F2EF0" w:rsidRPr="00B06555" w:rsidRDefault="004F2EF0" w:rsidP="00A60403">
    <w:pPr>
      <w:pStyle w:val="stbilgi"/>
      <w:jc w:val="center"/>
      <w:rPr>
        <w:rFonts w:cs="Times New Roman"/>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7A49" w14:textId="77777777" w:rsidR="004F2EF0" w:rsidRPr="00B06555" w:rsidRDefault="004F2EF0" w:rsidP="00A60403">
    <w:pPr>
      <w:pStyle w:val="stbilgi"/>
      <w:jc w:val="center"/>
      <w:rPr>
        <w:rFonts w:cs="Times New Roman"/>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E4F9" w14:textId="72F04BAE" w:rsidR="004F2EF0" w:rsidRDefault="004F2EF0" w:rsidP="00D274BC">
    <w:pPr>
      <w:pStyle w:val="stbilgi"/>
      <w:ind w:firstLine="708"/>
      <w:jc w:val="center"/>
      <w:rPr>
        <w:rFonts w:ascii="Times New Roman" w:hAnsi="Times New Roman" w:cs="Times New Roman"/>
        <w:b/>
        <w:bCs/>
        <w:sz w:val="28"/>
        <w:szCs w:val="28"/>
      </w:rPr>
    </w:pPr>
    <w:bookmarkStart w:id="23" w:name="_Hlk20095121"/>
    <w:r>
      <w:rPr>
        <w:rFonts w:ascii="Times New Roman" w:hAnsi="Times New Roman" w:cs="Times New Roman"/>
        <w:b/>
        <w:bCs/>
        <w:sz w:val="28"/>
        <w:szCs w:val="28"/>
      </w:rPr>
      <w:t xml:space="preserve"> KİŞİSEL VERİLERİN İŞLENMESİ</w:t>
    </w:r>
  </w:p>
  <w:p w14:paraId="6D7B0699" w14:textId="38BE77DC" w:rsidR="004F2EF0" w:rsidRDefault="004F2EF0" w:rsidP="00D274BC">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           VE KORUNMASI POLİTİKASI</w:t>
    </w:r>
  </w:p>
  <w:bookmarkEnd w:id="23"/>
  <w:p w14:paraId="7E0906FD" w14:textId="77777777" w:rsidR="004F2EF0" w:rsidRPr="008035E7" w:rsidRDefault="004F2EF0" w:rsidP="00D274BC">
    <w:pPr>
      <w:pStyle w:val="stbilgi"/>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7DBA"/>
      </v:shape>
    </w:pict>
  </w:numPicBullet>
  <w:abstractNum w:abstractNumId="0">
    <w:nsid w:val="01B10069"/>
    <w:multiLevelType w:val="hybridMultilevel"/>
    <w:tmpl w:val="3190C42A"/>
    <w:lvl w:ilvl="0" w:tplc="041F0003">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953705"/>
    <w:multiLevelType w:val="multilevel"/>
    <w:tmpl w:val="26A6F2CA"/>
    <w:lvl w:ilvl="0">
      <w:start w:val="1"/>
      <w:numFmt w:val="upperRoman"/>
      <w:pStyle w:val="Balk1"/>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
    <w:nsid w:val="069A64AA"/>
    <w:multiLevelType w:val="hybridMultilevel"/>
    <w:tmpl w:val="E2C8BF9E"/>
    <w:lvl w:ilvl="0" w:tplc="9B32796E">
      <w:start w:val="1"/>
      <w:numFmt w:val="decimal"/>
      <w:lvlText w:val="%1."/>
      <w:lvlJc w:val="left"/>
      <w:pPr>
        <w:ind w:left="1440" w:hanging="360"/>
      </w:pPr>
      <w:rPr>
        <w:rFonts w:asciiTheme="minorHAnsi" w:eastAsiaTheme="minorHAnsi" w:hAnsiTheme="minorHAnsi" w:cstheme="minorHAnsi"/>
        <w:b/>
        <w:bCs/>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A144F"/>
    <w:multiLevelType w:val="hybridMultilevel"/>
    <w:tmpl w:val="B12462C0"/>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nsid w:val="0D3569E6"/>
    <w:multiLevelType w:val="multilevel"/>
    <w:tmpl w:val="11962B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D6D5199"/>
    <w:multiLevelType w:val="hybridMultilevel"/>
    <w:tmpl w:val="29B66ED0"/>
    <w:lvl w:ilvl="0" w:tplc="BF12A624">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F7832"/>
    <w:multiLevelType w:val="hybridMultilevel"/>
    <w:tmpl w:val="1D76840A"/>
    <w:lvl w:ilvl="0" w:tplc="37AC2ED6">
      <w:start w:val="2"/>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BF000EF"/>
    <w:multiLevelType w:val="hybridMultilevel"/>
    <w:tmpl w:val="EA509CAA"/>
    <w:lvl w:ilvl="0" w:tplc="D7A44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3D7BC5"/>
    <w:multiLevelType w:val="multilevel"/>
    <w:tmpl w:val="7A325B70"/>
    <w:lvl w:ilvl="0">
      <w:start w:val="1"/>
      <w:numFmt w:val="upperRoman"/>
      <w:lvlText w:val="%1."/>
      <w:lvlJc w:val="left"/>
      <w:pPr>
        <w:ind w:left="0" w:firstLine="0"/>
      </w:pPr>
      <w:rPr>
        <w:rFonts w:hint="default"/>
      </w:r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CEE6CCC"/>
    <w:multiLevelType w:val="hybridMultilevel"/>
    <w:tmpl w:val="6BA29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860333"/>
    <w:multiLevelType w:val="hybridMultilevel"/>
    <w:tmpl w:val="F7FAE2B0"/>
    <w:lvl w:ilvl="0" w:tplc="0656516C">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9D7D80"/>
    <w:multiLevelType w:val="hybridMultilevel"/>
    <w:tmpl w:val="35183A32"/>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88764F"/>
    <w:multiLevelType w:val="hybridMultilevel"/>
    <w:tmpl w:val="753AB2DC"/>
    <w:lvl w:ilvl="0" w:tplc="041F0003">
      <w:start w:val="1"/>
      <w:numFmt w:val="bullet"/>
      <w:lvlText w:val="o"/>
      <w:lvlJc w:val="left"/>
      <w:pPr>
        <w:ind w:left="720" w:hanging="360"/>
      </w:pPr>
      <w:rPr>
        <w:rFonts w:ascii="Courier New" w:hAnsi="Courier New" w:cs="Courier New"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9F6AE2"/>
    <w:multiLevelType w:val="multilevel"/>
    <w:tmpl w:val="2AD2029A"/>
    <w:lvl w:ilvl="0">
      <w:start w:val="1"/>
      <w:numFmt w:val="lowerLetter"/>
      <w:lvlText w:val="%1."/>
      <w:lvlJc w:val="left"/>
      <w:pPr>
        <w:ind w:left="567" w:firstLine="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F0240C"/>
    <w:multiLevelType w:val="multilevel"/>
    <w:tmpl w:val="43766CB6"/>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52F546FD"/>
    <w:multiLevelType w:val="hybridMultilevel"/>
    <w:tmpl w:val="3B022288"/>
    <w:lvl w:ilvl="0" w:tplc="9BCC4CF2">
      <w:numFmt w:val="bullet"/>
      <w:lvlText w:val="-"/>
      <w:lvlJc w:val="left"/>
      <w:pPr>
        <w:ind w:left="1068" w:hanging="360"/>
      </w:pPr>
      <w:rPr>
        <w:rFonts w:ascii="Times New Roman" w:eastAsiaTheme="minorHAns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AA70305"/>
    <w:multiLevelType w:val="hybridMultilevel"/>
    <w:tmpl w:val="EED2845C"/>
    <w:lvl w:ilvl="0" w:tplc="F60003D8">
      <w:start w:val="1"/>
      <w:numFmt w:val="decimal"/>
      <w:pStyle w:val="Balk3"/>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nsid w:val="5C847775"/>
    <w:multiLevelType w:val="hybridMultilevel"/>
    <w:tmpl w:val="EC4EFF44"/>
    <w:lvl w:ilvl="0" w:tplc="5D24C128">
      <w:start w:val="1"/>
      <w:numFmt w:val="upperLetter"/>
      <w:pStyle w:val="Balk2"/>
      <w:lvlText w:val="%1."/>
      <w:lvlJc w:val="left"/>
      <w:pPr>
        <w:ind w:left="1068"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524" w:hanging="360"/>
      </w:pPr>
    </w:lvl>
    <w:lvl w:ilvl="2" w:tplc="041F001B" w:tentative="1">
      <w:start w:val="1"/>
      <w:numFmt w:val="lowerRoman"/>
      <w:lvlText w:val="%3."/>
      <w:lvlJc w:val="right"/>
      <w:pPr>
        <w:ind w:left="2244" w:hanging="180"/>
      </w:p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18">
    <w:nsid w:val="5CA73319"/>
    <w:multiLevelType w:val="multilevel"/>
    <w:tmpl w:val="7A325B70"/>
    <w:lvl w:ilvl="0">
      <w:start w:val="1"/>
      <w:numFmt w:val="upperRoman"/>
      <w:lvlText w:val="%1."/>
      <w:lvlJc w:val="left"/>
      <w:pPr>
        <w:ind w:left="0" w:firstLine="0"/>
      </w:pPr>
      <w:rPr>
        <w:rFonts w:hint="default"/>
      </w:r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5F6C72AB"/>
    <w:multiLevelType w:val="multilevel"/>
    <w:tmpl w:val="26A6F2CA"/>
    <w:lvl w:ilvl="0">
      <w:start w:val="1"/>
      <w:numFmt w:val="upperRoman"/>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63B2632A"/>
    <w:multiLevelType w:val="multilevel"/>
    <w:tmpl w:val="041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656C2FD4"/>
    <w:multiLevelType w:val="hybridMultilevel"/>
    <w:tmpl w:val="C840C5DA"/>
    <w:lvl w:ilvl="0" w:tplc="0B40D63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4B0CD6"/>
    <w:multiLevelType w:val="hybridMultilevel"/>
    <w:tmpl w:val="19E26F1E"/>
    <w:lvl w:ilvl="0" w:tplc="041F0003">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6329DC"/>
    <w:multiLevelType w:val="multilevel"/>
    <w:tmpl w:val="C136B4EC"/>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6ABB6599"/>
    <w:multiLevelType w:val="hybridMultilevel"/>
    <w:tmpl w:val="9F68F7E4"/>
    <w:lvl w:ilvl="0" w:tplc="041F000D">
      <w:start w:val="1"/>
      <w:numFmt w:val="bullet"/>
      <w:lvlText w:val=""/>
      <w:lvlJc w:val="left"/>
      <w:pPr>
        <w:ind w:left="720" w:hanging="360"/>
      </w:pPr>
      <w:rPr>
        <w:rFonts w:ascii="Wingdings" w:hAnsi="Wingding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C41FBC"/>
    <w:multiLevelType w:val="hybridMultilevel"/>
    <w:tmpl w:val="15D27402"/>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5A17E0"/>
    <w:multiLevelType w:val="hybridMultilevel"/>
    <w:tmpl w:val="AA4E03D4"/>
    <w:lvl w:ilvl="0" w:tplc="3C20FBB8">
      <w:start w:val="1"/>
      <w:numFmt w:val="decimal"/>
      <w:lvlText w:val="%1."/>
      <w:lvlJc w:val="left"/>
      <w:pPr>
        <w:ind w:left="1494" w:hanging="360"/>
      </w:pPr>
      <w:rPr>
        <w:rFonts w:asciiTheme="minorHAnsi" w:eastAsiaTheme="minorHAnsi" w:hAnsiTheme="minorHAnsi" w:cstheme="minorHAnsi"/>
        <w:b/>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7"/>
  </w:num>
  <w:num w:numId="2">
    <w:abstractNumId w:val="1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6"/>
  </w:num>
  <w:num w:numId="8">
    <w:abstractNumId w:val="21"/>
  </w:num>
  <w:num w:numId="9">
    <w:abstractNumId w:val="18"/>
  </w:num>
  <w:num w:numId="10">
    <w:abstractNumId w:val="6"/>
  </w:num>
  <w:num w:numId="11">
    <w:abstractNumId w:val="25"/>
  </w:num>
  <w:num w:numId="12">
    <w:abstractNumId w:val="0"/>
  </w:num>
  <w:num w:numId="13">
    <w:abstractNumId w:val="23"/>
  </w:num>
  <w:num w:numId="14">
    <w:abstractNumId w:val="9"/>
  </w:num>
  <w:num w:numId="15">
    <w:abstractNumId w:val="5"/>
  </w:num>
  <w:num w:numId="16">
    <w:abstractNumId w:val="3"/>
  </w:num>
  <w:num w:numId="17">
    <w:abstractNumId w:val="24"/>
  </w:num>
  <w:num w:numId="18">
    <w:abstractNumId w:val="10"/>
  </w:num>
  <w:num w:numId="19">
    <w:abstractNumId w:val="12"/>
  </w:num>
  <w:num w:numId="20">
    <w:abstractNumId w:val="15"/>
  </w:num>
  <w:num w:numId="21">
    <w:abstractNumId w:val="11"/>
  </w:num>
  <w:num w:numId="22">
    <w:abstractNumId w:val="22"/>
  </w:num>
  <w:num w:numId="23">
    <w:abstractNumId w:val="20"/>
  </w:num>
  <w:num w:numId="24">
    <w:abstractNumId w:val="17"/>
  </w:num>
  <w:num w:numId="25">
    <w:abstractNumId w:val="13"/>
  </w:num>
  <w:num w:numId="26">
    <w:abstractNumId w:val="4"/>
  </w:num>
  <w:num w:numId="27">
    <w:abstractNumId w:val="16"/>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9"/>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 Cemre Ayça Sarıdoğan">
    <w15:presenceInfo w15:providerId="None" w15:userId="Av. Cemre Ayça Sarıdoğ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7B"/>
    <w:rsid w:val="000054B8"/>
    <w:rsid w:val="000164F0"/>
    <w:rsid w:val="000233B0"/>
    <w:rsid w:val="00030A28"/>
    <w:rsid w:val="00034CAB"/>
    <w:rsid w:val="00041D50"/>
    <w:rsid w:val="000472FC"/>
    <w:rsid w:val="0005509B"/>
    <w:rsid w:val="00060740"/>
    <w:rsid w:val="00074604"/>
    <w:rsid w:val="0008426E"/>
    <w:rsid w:val="00092D37"/>
    <w:rsid w:val="000A0432"/>
    <w:rsid w:val="000C68BC"/>
    <w:rsid w:val="000D538A"/>
    <w:rsid w:val="000D6F35"/>
    <w:rsid w:val="000D77AA"/>
    <w:rsid w:val="000F213B"/>
    <w:rsid w:val="000F6C14"/>
    <w:rsid w:val="0010109F"/>
    <w:rsid w:val="001023E8"/>
    <w:rsid w:val="00105A1E"/>
    <w:rsid w:val="00116D5F"/>
    <w:rsid w:val="00124C78"/>
    <w:rsid w:val="00126161"/>
    <w:rsid w:val="00130C50"/>
    <w:rsid w:val="001356C8"/>
    <w:rsid w:val="0015171B"/>
    <w:rsid w:val="00156D2A"/>
    <w:rsid w:val="0016698E"/>
    <w:rsid w:val="00166AB3"/>
    <w:rsid w:val="00173183"/>
    <w:rsid w:val="001808F2"/>
    <w:rsid w:val="001838CD"/>
    <w:rsid w:val="00187C5C"/>
    <w:rsid w:val="001A0386"/>
    <w:rsid w:val="001A71FC"/>
    <w:rsid w:val="001C4250"/>
    <w:rsid w:val="001C6039"/>
    <w:rsid w:val="002063AF"/>
    <w:rsid w:val="0021363B"/>
    <w:rsid w:val="00232A2F"/>
    <w:rsid w:val="002366AA"/>
    <w:rsid w:val="00241839"/>
    <w:rsid w:val="00246E3D"/>
    <w:rsid w:val="00253FED"/>
    <w:rsid w:val="00256419"/>
    <w:rsid w:val="00266639"/>
    <w:rsid w:val="00271F38"/>
    <w:rsid w:val="002B0129"/>
    <w:rsid w:val="002B3B99"/>
    <w:rsid w:val="002C2C9B"/>
    <w:rsid w:val="002C2FCA"/>
    <w:rsid w:val="002C6AEC"/>
    <w:rsid w:val="002D0762"/>
    <w:rsid w:val="002E647D"/>
    <w:rsid w:val="002F2CB0"/>
    <w:rsid w:val="0030380C"/>
    <w:rsid w:val="003120CA"/>
    <w:rsid w:val="00316A3A"/>
    <w:rsid w:val="003174EF"/>
    <w:rsid w:val="0032607E"/>
    <w:rsid w:val="003310BB"/>
    <w:rsid w:val="003339A0"/>
    <w:rsid w:val="00337F4E"/>
    <w:rsid w:val="00341914"/>
    <w:rsid w:val="00356899"/>
    <w:rsid w:val="00362D86"/>
    <w:rsid w:val="0038248D"/>
    <w:rsid w:val="00387534"/>
    <w:rsid w:val="00390F07"/>
    <w:rsid w:val="003910E4"/>
    <w:rsid w:val="0039560D"/>
    <w:rsid w:val="003D4A55"/>
    <w:rsid w:val="003D4BE4"/>
    <w:rsid w:val="003D7916"/>
    <w:rsid w:val="003E266C"/>
    <w:rsid w:val="003F2F6A"/>
    <w:rsid w:val="00403FA9"/>
    <w:rsid w:val="004260FC"/>
    <w:rsid w:val="00440B4F"/>
    <w:rsid w:val="0044235D"/>
    <w:rsid w:val="0044592C"/>
    <w:rsid w:val="004525AE"/>
    <w:rsid w:val="0046027A"/>
    <w:rsid w:val="00474153"/>
    <w:rsid w:val="004751CC"/>
    <w:rsid w:val="00484CFC"/>
    <w:rsid w:val="00485E3D"/>
    <w:rsid w:val="00492191"/>
    <w:rsid w:val="004A778C"/>
    <w:rsid w:val="004B2F3A"/>
    <w:rsid w:val="004C3152"/>
    <w:rsid w:val="004C342E"/>
    <w:rsid w:val="004D647A"/>
    <w:rsid w:val="004F19FD"/>
    <w:rsid w:val="004F1B1A"/>
    <w:rsid w:val="004F2EF0"/>
    <w:rsid w:val="00503486"/>
    <w:rsid w:val="00504797"/>
    <w:rsid w:val="00507DD3"/>
    <w:rsid w:val="00525F07"/>
    <w:rsid w:val="0053188D"/>
    <w:rsid w:val="00566C15"/>
    <w:rsid w:val="00574143"/>
    <w:rsid w:val="0057536F"/>
    <w:rsid w:val="00580AFF"/>
    <w:rsid w:val="00595C81"/>
    <w:rsid w:val="005A6CBC"/>
    <w:rsid w:val="005B2EDD"/>
    <w:rsid w:val="005B6C3D"/>
    <w:rsid w:val="005B6CD5"/>
    <w:rsid w:val="005C3130"/>
    <w:rsid w:val="005E40A2"/>
    <w:rsid w:val="005F6204"/>
    <w:rsid w:val="005F7D62"/>
    <w:rsid w:val="00611782"/>
    <w:rsid w:val="00617516"/>
    <w:rsid w:val="00622E00"/>
    <w:rsid w:val="006250F2"/>
    <w:rsid w:val="00630E71"/>
    <w:rsid w:val="006351F5"/>
    <w:rsid w:val="00640544"/>
    <w:rsid w:val="00641EC8"/>
    <w:rsid w:val="00643985"/>
    <w:rsid w:val="00656653"/>
    <w:rsid w:val="00660105"/>
    <w:rsid w:val="00660D86"/>
    <w:rsid w:val="0066186B"/>
    <w:rsid w:val="006657E1"/>
    <w:rsid w:val="00673D24"/>
    <w:rsid w:val="00676F19"/>
    <w:rsid w:val="00677E2B"/>
    <w:rsid w:val="00690593"/>
    <w:rsid w:val="006A7A7F"/>
    <w:rsid w:val="006B144E"/>
    <w:rsid w:val="006B27BD"/>
    <w:rsid w:val="006D28C8"/>
    <w:rsid w:val="006D2B63"/>
    <w:rsid w:val="006D720F"/>
    <w:rsid w:val="006E01AE"/>
    <w:rsid w:val="006E1B8C"/>
    <w:rsid w:val="006E3427"/>
    <w:rsid w:val="006E48C5"/>
    <w:rsid w:val="006E6356"/>
    <w:rsid w:val="007059A2"/>
    <w:rsid w:val="00717EEA"/>
    <w:rsid w:val="00734BED"/>
    <w:rsid w:val="00740DB0"/>
    <w:rsid w:val="00742933"/>
    <w:rsid w:val="00746CA2"/>
    <w:rsid w:val="007534CA"/>
    <w:rsid w:val="00755E63"/>
    <w:rsid w:val="007B1197"/>
    <w:rsid w:val="007B6260"/>
    <w:rsid w:val="007C2330"/>
    <w:rsid w:val="0080120D"/>
    <w:rsid w:val="008035E7"/>
    <w:rsid w:val="008105D1"/>
    <w:rsid w:val="008122C2"/>
    <w:rsid w:val="00824D0C"/>
    <w:rsid w:val="0083108A"/>
    <w:rsid w:val="0083339A"/>
    <w:rsid w:val="00834D1B"/>
    <w:rsid w:val="0083601D"/>
    <w:rsid w:val="0084005F"/>
    <w:rsid w:val="00841C85"/>
    <w:rsid w:val="00855E33"/>
    <w:rsid w:val="008656C8"/>
    <w:rsid w:val="00874735"/>
    <w:rsid w:val="00882A7D"/>
    <w:rsid w:val="00886914"/>
    <w:rsid w:val="008A3CFD"/>
    <w:rsid w:val="008B7F61"/>
    <w:rsid w:val="008D0432"/>
    <w:rsid w:val="008F6CDE"/>
    <w:rsid w:val="00900D39"/>
    <w:rsid w:val="00902D4F"/>
    <w:rsid w:val="00903704"/>
    <w:rsid w:val="009202D6"/>
    <w:rsid w:val="00920329"/>
    <w:rsid w:val="0092241A"/>
    <w:rsid w:val="009255D3"/>
    <w:rsid w:val="00927E70"/>
    <w:rsid w:val="00930895"/>
    <w:rsid w:val="00951819"/>
    <w:rsid w:val="00985A4B"/>
    <w:rsid w:val="00986AE9"/>
    <w:rsid w:val="0099650C"/>
    <w:rsid w:val="009C6A9A"/>
    <w:rsid w:val="009E0509"/>
    <w:rsid w:val="009E5009"/>
    <w:rsid w:val="009F4C90"/>
    <w:rsid w:val="00A05FD5"/>
    <w:rsid w:val="00A16182"/>
    <w:rsid w:val="00A171FE"/>
    <w:rsid w:val="00A23567"/>
    <w:rsid w:val="00A31CA6"/>
    <w:rsid w:val="00A33277"/>
    <w:rsid w:val="00A34E6A"/>
    <w:rsid w:val="00A35379"/>
    <w:rsid w:val="00A36720"/>
    <w:rsid w:val="00A5199F"/>
    <w:rsid w:val="00A5743C"/>
    <w:rsid w:val="00A60403"/>
    <w:rsid w:val="00A63099"/>
    <w:rsid w:val="00A6578F"/>
    <w:rsid w:val="00A7537B"/>
    <w:rsid w:val="00A92C48"/>
    <w:rsid w:val="00A96034"/>
    <w:rsid w:val="00AA37EF"/>
    <w:rsid w:val="00AA48A4"/>
    <w:rsid w:val="00AB52FC"/>
    <w:rsid w:val="00AB7C49"/>
    <w:rsid w:val="00AC0B22"/>
    <w:rsid w:val="00AC2873"/>
    <w:rsid w:val="00AD1BAE"/>
    <w:rsid w:val="00AE0BFB"/>
    <w:rsid w:val="00B01A8A"/>
    <w:rsid w:val="00B06555"/>
    <w:rsid w:val="00B14D73"/>
    <w:rsid w:val="00B15802"/>
    <w:rsid w:val="00B56075"/>
    <w:rsid w:val="00B57A79"/>
    <w:rsid w:val="00B823B9"/>
    <w:rsid w:val="00BA656A"/>
    <w:rsid w:val="00BC2FF9"/>
    <w:rsid w:val="00BC7BE0"/>
    <w:rsid w:val="00BF16D7"/>
    <w:rsid w:val="00BF2D59"/>
    <w:rsid w:val="00C05A43"/>
    <w:rsid w:val="00C16CB3"/>
    <w:rsid w:val="00C31459"/>
    <w:rsid w:val="00C339C8"/>
    <w:rsid w:val="00C4361E"/>
    <w:rsid w:val="00C44DE8"/>
    <w:rsid w:val="00C47F8E"/>
    <w:rsid w:val="00C55C80"/>
    <w:rsid w:val="00C56F30"/>
    <w:rsid w:val="00C63315"/>
    <w:rsid w:val="00C65BBF"/>
    <w:rsid w:val="00C71072"/>
    <w:rsid w:val="00C73011"/>
    <w:rsid w:val="00C74E75"/>
    <w:rsid w:val="00C759E6"/>
    <w:rsid w:val="00C80DEB"/>
    <w:rsid w:val="00C83361"/>
    <w:rsid w:val="00C854F0"/>
    <w:rsid w:val="00C868A3"/>
    <w:rsid w:val="00CA372E"/>
    <w:rsid w:val="00CA406C"/>
    <w:rsid w:val="00CA4F31"/>
    <w:rsid w:val="00CB76C4"/>
    <w:rsid w:val="00CC391A"/>
    <w:rsid w:val="00CC5BAE"/>
    <w:rsid w:val="00CD17E6"/>
    <w:rsid w:val="00CD5876"/>
    <w:rsid w:val="00CE7DE0"/>
    <w:rsid w:val="00CF193A"/>
    <w:rsid w:val="00CF38A2"/>
    <w:rsid w:val="00D04D86"/>
    <w:rsid w:val="00D1361C"/>
    <w:rsid w:val="00D15F71"/>
    <w:rsid w:val="00D22C75"/>
    <w:rsid w:val="00D25DCA"/>
    <w:rsid w:val="00D274BC"/>
    <w:rsid w:val="00D53DB8"/>
    <w:rsid w:val="00D5526A"/>
    <w:rsid w:val="00D655E5"/>
    <w:rsid w:val="00D722C1"/>
    <w:rsid w:val="00D7429A"/>
    <w:rsid w:val="00D74B04"/>
    <w:rsid w:val="00D80885"/>
    <w:rsid w:val="00D84E99"/>
    <w:rsid w:val="00D85948"/>
    <w:rsid w:val="00D93725"/>
    <w:rsid w:val="00DB6695"/>
    <w:rsid w:val="00DC1F77"/>
    <w:rsid w:val="00DC307D"/>
    <w:rsid w:val="00DD1F6F"/>
    <w:rsid w:val="00DD5393"/>
    <w:rsid w:val="00DE0680"/>
    <w:rsid w:val="00DF1DB6"/>
    <w:rsid w:val="00DF27A6"/>
    <w:rsid w:val="00DF4ECB"/>
    <w:rsid w:val="00E0769C"/>
    <w:rsid w:val="00E15297"/>
    <w:rsid w:val="00E15637"/>
    <w:rsid w:val="00E33973"/>
    <w:rsid w:val="00E34284"/>
    <w:rsid w:val="00E37EED"/>
    <w:rsid w:val="00E40B91"/>
    <w:rsid w:val="00E414D7"/>
    <w:rsid w:val="00E41D09"/>
    <w:rsid w:val="00E5186C"/>
    <w:rsid w:val="00E54C92"/>
    <w:rsid w:val="00E60B02"/>
    <w:rsid w:val="00E72E8B"/>
    <w:rsid w:val="00E762B2"/>
    <w:rsid w:val="00E80B78"/>
    <w:rsid w:val="00E82656"/>
    <w:rsid w:val="00E90715"/>
    <w:rsid w:val="00E9447A"/>
    <w:rsid w:val="00E9482C"/>
    <w:rsid w:val="00EA3DA7"/>
    <w:rsid w:val="00EC2CF3"/>
    <w:rsid w:val="00EC6197"/>
    <w:rsid w:val="00ED5FED"/>
    <w:rsid w:val="00EE08F7"/>
    <w:rsid w:val="00EE29DC"/>
    <w:rsid w:val="00EE3757"/>
    <w:rsid w:val="00EF0504"/>
    <w:rsid w:val="00F02210"/>
    <w:rsid w:val="00F1517C"/>
    <w:rsid w:val="00F22337"/>
    <w:rsid w:val="00F24406"/>
    <w:rsid w:val="00F33785"/>
    <w:rsid w:val="00F33994"/>
    <w:rsid w:val="00F42AAA"/>
    <w:rsid w:val="00F532D4"/>
    <w:rsid w:val="00F73ED5"/>
    <w:rsid w:val="00F87256"/>
    <w:rsid w:val="00F929CB"/>
    <w:rsid w:val="00F95542"/>
    <w:rsid w:val="00F9605F"/>
    <w:rsid w:val="00FB30E2"/>
    <w:rsid w:val="00FB78BD"/>
    <w:rsid w:val="00FC38C9"/>
    <w:rsid w:val="00FD6237"/>
    <w:rsid w:val="00FF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31D6"/>
  <w15:docId w15:val="{BFE4E8F0-1046-47D5-A432-1DEE73AC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03"/>
    <w:pPr>
      <w:spacing w:line="256" w:lineRule="auto"/>
    </w:pPr>
  </w:style>
  <w:style w:type="paragraph" w:styleId="Balk1">
    <w:name w:val="heading 1"/>
    <w:basedOn w:val="Normal"/>
    <w:next w:val="Normal"/>
    <w:link w:val="Balk1Char"/>
    <w:uiPriority w:val="9"/>
    <w:qFormat/>
    <w:rsid w:val="00841C85"/>
    <w:pPr>
      <w:numPr>
        <w:numId w:val="3"/>
      </w:numPr>
      <w:snapToGrid w:val="0"/>
      <w:spacing w:after="0" w:line="240" w:lineRule="auto"/>
      <w:ind w:left="737" w:hanging="624"/>
      <w:jc w:val="both"/>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841C85"/>
    <w:pPr>
      <w:keepNext/>
      <w:keepLines/>
      <w:numPr>
        <w:numId w:val="24"/>
      </w:numPr>
      <w:spacing w:before="40" w:after="0" w:line="259" w:lineRule="auto"/>
      <w:ind w:left="737" w:hanging="397"/>
      <w:jc w:val="both"/>
      <w:outlineLvl w:val="1"/>
    </w:pPr>
    <w:rPr>
      <w:rFonts w:ascii="Times New Roman" w:eastAsiaTheme="majorEastAsia" w:hAnsi="Times New Roman" w:cs="Times New Roman (CS Başlıklar)"/>
      <w:b/>
      <w:sz w:val="24"/>
      <w:szCs w:val="26"/>
    </w:rPr>
  </w:style>
  <w:style w:type="paragraph" w:styleId="Balk3">
    <w:name w:val="heading 3"/>
    <w:basedOn w:val="Normal"/>
    <w:next w:val="Normal"/>
    <w:link w:val="Balk3Char"/>
    <w:uiPriority w:val="9"/>
    <w:unhideWhenUsed/>
    <w:qFormat/>
    <w:rsid w:val="00C47F8E"/>
    <w:pPr>
      <w:keepNext/>
      <w:keepLines/>
      <w:numPr>
        <w:numId w:val="27"/>
      </w:numPr>
      <w:spacing w:after="0" w:line="300" w:lineRule="exact"/>
      <w:ind w:left="1151" w:hanging="357"/>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A9603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A9603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A9603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A9603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A9603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9603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40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60403"/>
  </w:style>
  <w:style w:type="paragraph" w:styleId="Altbilgi">
    <w:name w:val="footer"/>
    <w:basedOn w:val="Normal"/>
    <w:link w:val="AltbilgiChar"/>
    <w:uiPriority w:val="99"/>
    <w:unhideWhenUsed/>
    <w:rsid w:val="00A604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60403"/>
  </w:style>
  <w:style w:type="paragraph" w:styleId="BalonMetni">
    <w:name w:val="Balloon Text"/>
    <w:basedOn w:val="Normal"/>
    <w:link w:val="BalonMetniChar"/>
    <w:uiPriority w:val="99"/>
    <w:semiHidden/>
    <w:unhideWhenUsed/>
    <w:rsid w:val="00A604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0403"/>
    <w:rPr>
      <w:rFonts w:ascii="Segoe UI" w:hAnsi="Segoe UI" w:cs="Segoe UI"/>
      <w:sz w:val="18"/>
      <w:szCs w:val="18"/>
    </w:rPr>
  </w:style>
  <w:style w:type="paragraph" w:styleId="ListeParagraf">
    <w:name w:val="List Paragraph"/>
    <w:basedOn w:val="Normal"/>
    <w:uiPriority w:val="34"/>
    <w:qFormat/>
    <w:rsid w:val="00A60403"/>
    <w:pPr>
      <w:ind w:left="720"/>
      <w:contextualSpacing/>
    </w:pPr>
  </w:style>
  <w:style w:type="character" w:styleId="Kpr">
    <w:name w:val="Hyperlink"/>
    <w:basedOn w:val="VarsaylanParagrafYazTipi"/>
    <w:uiPriority w:val="99"/>
    <w:unhideWhenUsed/>
    <w:rsid w:val="006D28C8"/>
    <w:rPr>
      <w:color w:val="0563C1" w:themeColor="hyperlink"/>
      <w:u w:val="single"/>
    </w:rPr>
  </w:style>
  <w:style w:type="character" w:customStyle="1" w:styleId="zmlenmeyenBahsetme1">
    <w:name w:val="Çözümlenmeyen Bahsetme1"/>
    <w:basedOn w:val="VarsaylanParagrafYazTipi"/>
    <w:uiPriority w:val="99"/>
    <w:semiHidden/>
    <w:unhideWhenUsed/>
    <w:rsid w:val="006D28C8"/>
    <w:rPr>
      <w:color w:val="605E5C"/>
      <w:shd w:val="clear" w:color="auto" w:fill="E1DFDD"/>
    </w:rPr>
  </w:style>
  <w:style w:type="table" w:styleId="TabloKlavuzu">
    <w:name w:val="Table Grid"/>
    <w:basedOn w:val="NormalTablo"/>
    <w:uiPriority w:val="39"/>
    <w:rsid w:val="00FC3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41C85"/>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841C85"/>
    <w:rPr>
      <w:rFonts w:ascii="Times New Roman" w:eastAsiaTheme="majorEastAsia" w:hAnsi="Times New Roman" w:cs="Times New Roman (CS Başlıklar)"/>
      <w:b/>
      <w:sz w:val="24"/>
      <w:szCs w:val="26"/>
    </w:rPr>
  </w:style>
  <w:style w:type="character" w:customStyle="1" w:styleId="Balk3Char">
    <w:name w:val="Başlık 3 Char"/>
    <w:basedOn w:val="VarsaylanParagrafYazTipi"/>
    <w:link w:val="Balk3"/>
    <w:uiPriority w:val="9"/>
    <w:rsid w:val="00C47F8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A96034"/>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A96034"/>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A96034"/>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A96034"/>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A9603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96034"/>
    <w:rPr>
      <w:rFonts w:asciiTheme="majorHAnsi" w:eastAsiaTheme="majorEastAsia" w:hAnsiTheme="majorHAnsi" w:cstheme="majorBidi"/>
      <w:i/>
      <w:iCs/>
      <w:color w:val="272727" w:themeColor="text1" w:themeTint="D8"/>
      <w:sz w:val="21"/>
      <w:szCs w:val="21"/>
    </w:rPr>
  </w:style>
  <w:style w:type="character" w:styleId="KitapBal">
    <w:name w:val="Book Title"/>
    <w:basedOn w:val="VarsaylanParagrafYazTipi"/>
    <w:uiPriority w:val="33"/>
    <w:qFormat/>
    <w:rsid w:val="00A63099"/>
    <w:rPr>
      <w:b/>
      <w:bCs/>
      <w:i/>
      <w:iCs/>
      <w:spacing w:val="5"/>
    </w:rPr>
  </w:style>
  <w:style w:type="character" w:styleId="AklamaBavurusu">
    <w:name w:val="annotation reference"/>
    <w:basedOn w:val="VarsaylanParagrafYazTipi"/>
    <w:uiPriority w:val="99"/>
    <w:semiHidden/>
    <w:unhideWhenUsed/>
    <w:rsid w:val="005A6CBC"/>
    <w:rPr>
      <w:sz w:val="16"/>
      <w:szCs w:val="16"/>
    </w:rPr>
  </w:style>
  <w:style w:type="paragraph" w:styleId="AklamaMetni">
    <w:name w:val="annotation text"/>
    <w:basedOn w:val="Normal"/>
    <w:link w:val="AklamaMetniChar"/>
    <w:uiPriority w:val="99"/>
    <w:semiHidden/>
    <w:unhideWhenUsed/>
    <w:rsid w:val="005A6C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6CBC"/>
    <w:rPr>
      <w:sz w:val="20"/>
      <w:szCs w:val="20"/>
    </w:rPr>
  </w:style>
  <w:style w:type="paragraph" w:styleId="AklamaKonusu">
    <w:name w:val="annotation subject"/>
    <w:basedOn w:val="AklamaMetni"/>
    <w:next w:val="AklamaMetni"/>
    <w:link w:val="AklamaKonusuChar"/>
    <w:uiPriority w:val="99"/>
    <w:semiHidden/>
    <w:unhideWhenUsed/>
    <w:rsid w:val="00C56F30"/>
    <w:rPr>
      <w:b/>
      <w:bCs/>
    </w:rPr>
  </w:style>
  <w:style w:type="character" w:customStyle="1" w:styleId="AklamaKonusuChar">
    <w:name w:val="Açıklama Konusu Char"/>
    <w:basedOn w:val="AklamaMetniChar"/>
    <w:link w:val="AklamaKonusu"/>
    <w:uiPriority w:val="99"/>
    <w:semiHidden/>
    <w:rsid w:val="00C56F30"/>
    <w:rPr>
      <w:b/>
      <w:bCs/>
      <w:sz w:val="20"/>
      <w:szCs w:val="20"/>
    </w:rPr>
  </w:style>
  <w:style w:type="paragraph" w:styleId="Dzeltme">
    <w:name w:val="Revision"/>
    <w:hidden/>
    <w:uiPriority w:val="99"/>
    <w:semiHidden/>
    <w:rsid w:val="008B7F61"/>
    <w:pPr>
      <w:spacing w:after="0" w:line="240" w:lineRule="auto"/>
    </w:pPr>
  </w:style>
  <w:style w:type="paragraph" w:styleId="T1">
    <w:name w:val="toc 1"/>
    <w:basedOn w:val="Normal"/>
    <w:next w:val="Normal"/>
    <w:autoRedefine/>
    <w:uiPriority w:val="39"/>
    <w:unhideWhenUsed/>
    <w:rsid w:val="00E41D09"/>
    <w:pPr>
      <w:tabs>
        <w:tab w:val="left" w:pos="426"/>
        <w:tab w:val="right" w:leader="dot" w:pos="9016"/>
      </w:tabs>
      <w:spacing w:after="120" w:line="257" w:lineRule="auto"/>
      <w:ind w:left="-170"/>
    </w:pPr>
    <w:rPr>
      <w:rFonts w:ascii="Times New Roman" w:hAnsi="Times New Roman"/>
      <w:b/>
    </w:rPr>
  </w:style>
  <w:style w:type="paragraph" w:styleId="T2">
    <w:name w:val="toc 2"/>
    <w:basedOn w:val="Normal"/>
    <w:next w:val="Normal"/>
    <w:autoRedefine/>
    <w:uiPriority w:val="39"/>
    <w:unhideWhenUsed/>
    <w:rsid w:val="00690593"/>
    <w:pPr>
      <w:spacing w:after="100"/>
      <w:ind w:left="220"/>
    </w:pPr>
    <w:rPr>
      <w:rFonts w:ascii="Times New Roman" w:hAnsi="Times New Roman"/>
    </w:rPr>
  </w:style>
  <w:style w:type="paragraph" w:styleId="TBal">
    <w:name w:val="TOC Heading"/>
    <w:basedOn w:val="Balk1"/>
    <w:next w:val="Normal"/>
    <w:uiPriority w:val="39"/>
    <w:unhideWhenUsed/>
    <w:qFormat/>
    <w:rsid w:val="00690593"/>
    <w:pPr>
      <w:numPr>
        <w:numId w:val="0"/>
      </w:numPr>
      <w:spacing w:line="259" w:lineRule="auto"/>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semiHidden/>
    <w:unhideWhenUsed/>
    <w:rsid w:val="00690593"/>
    <w:pPr>
      <w:spacing w:after="100"/>
      <w:ind w:left="440"/>
    </w:pPr>
    <w:rPr>
      <w:rFonts w:ascii="Times New Roman" w:hAnsi="Times New Roman"/>
    </w:rPr>
  </w:style>
  <w:style w:type="character" w:customStyle="1" w:styleId="zmlenmeyenBahsetme2">
    <w:name w:val="Çözümlenmeyen Bahsetme2"/>
    <w:basedOn w:val="VarsaylanParagrafYazTipi"/>
    <w:uiPriority w:val="99"/>
    <w:semiHidden/>
    <w:unhideWhenUsed/>
    <w:rsid w:val="00391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5709">
      <w:bodyDiv w:val="1"/>
      <w:marLeft w:val="0"/>
      <w:marRight w:val="0"/>
      <w:marTop w:val="0"/>
      <w:marBottom w:val="0"/>
      <w:divBdr>
        <w:top w:val="none" w:sz="0" w:space="0" w:color="auto"/>
        <w:left w:val="none" w:sz="0" w:space="0" w:color="auto"/>
        <w:bottom w:val="none" w:sz="0" w:space="0" w:color="auto"/>
        <w:right w:val="none" w:sz="0" w:space="0" w:color="auto"/>
      </w:divBdr>
    </w:div>
    <w:div w:id="21320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ibetmakina.com.t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ibetmakina.com.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EC6C-6ECF-4F78-AD95-53E8678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3934</Words>
  <Characters>22426</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Aksoy Yavaş</dc:creator>
  <cp:lastModifiedBy>Av. Cemre Ayça Sarıdoğan</cp:lastModifiedBy>
  <cp:revision>36</cp:revision>
  <cp:lastPrinted>2019-09-21T15:14:00Z</cp:lastPrinted>
  <dcterms:created xsi:type="dcterms:W3CDTF">2019-09-23T00:09:00Z</dcterms:created>
  <dcterms:modified xsi:type="dcterms:W3CDTF">2021-07-30T14:13:00Z</dcterms:modified>
</cp:coreProperties>
</file>